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C" w:rsidRDefault="00944C6C" w:rsidP="00944C6C">
      <w:pPr>
        <w:jc w:val="both"/>
      </w:pPr>
      <w:r>
        <w:t>SECRETARIA MUNICIPAL DA FAZENDA - SEFAZ</w:t>
      </w:r>
    </w:p>
    <w:p w:rsidR="00944C6C" w:rsidRDefault="00944C6C" w:rsidP="00944C6C">
      <w:pPr>
        <w:jc w:val="both"/>
      </w:pPr>
      <w:r>
        <w:t>INSTRUÇÃO NORMATIVA SEFAZ/DGRM Nº 5/2016</w:t>
      </w:r>
    </w:p>
    <w:p w:rsidR="00944C6C" w:rsidRDefault="00944C6C" w:rsidP="00944C6C">
      <w:pPr>
        <w:jc w:val="both"/>
      </w:pPr>
      <w:r>
        <w:t>Estabelece os procedimentos para impugnação da</w:t>
      </w:r>
      <w:r>
        <w:t xml:space="preserve"> </w:t>
      </w:r>
      <w:r>
        <w:t>Taxa de Fiscalização do Funcionamento - TFF de</w:t>
      </w:r>
      <w:r>
        <w:t xml:space="preserve"> </w:t>
      </w:r>
      <w:r>
        <w:t>atividades de pessoa jurídica, na forma que indica.</w:t>
      </w:r>
    </w:p>
    <w:p w:rsidR="00944C6C" w:rsidRDefault="00944C6C" w:rsidP="00944C6C">
      <w:pPr>
        <w:jc w:val="both"/>
      </w:pPr>
      <w:r>
        <w:t>O SECRETÁRIO MUNICIPAL DA FAZENDA, no uso das atribuições que lhe são conferidas e de acordo</w:t>
      </w:r>
      <w:r>
        <w:t xml:space="preserve"> </w:t>
      </w:r>
      <w:r>
        <w:t>com o disposto no art. 329, da Lei nº 7.186, de 27 de dezembro de 2006,</w:t>
      </w:r>
    </w:p>
    <w:p w:rsidR="00944C6C" w:rsidRDefault="00944C6C" w:rsidP="00944C6C">
      <w:pPr>
        <w:jc w:val="both"/>
      </w:pPr>
      <w:r>
        <w:t>RESOLVE:</w:t>
      </w:r>
    </w:p>
    <w:p w:rsidR="00944C6C" w:rsidRDefault="00944C6C" w:rsidP="00944C6C">
      <w:pPr>
        <w:jc w:val="both"/>
      </w:pPr>
      <w:r>
        <w:t>Art. 1º Ficam estabelecidos os procedimentos relativos à formalização da impugnação do</w:t>
      </w:r>
      <w:r>
        <w:t xml:space="preserve"> </w:t>
      </w:r>
      <w:r>
        <w:t>lançamento da Taxa de Fiscalização do Funcionamento - TFF de atividades de pessoa jurídica, do</w:t>
      </w:r>
      <w:r>
        <w:t xml:space="preserve"> </w:t>
      </w:r>
      <w:r>
        <w:t>exercício de 2016.</w:t>
      </w:r>
    </w:p>
    <w:p w:rsidR="00944C6C" w:rsidRDefault="00944C6C" w:rsidP="00944C6C">
      <w:pPr>
        <w:jc w:val="both"/>
      </w:pPr>
      <w:r>
        <w:t>Parágrafo único. O prazo para a impugnação do lançamento da TFF prevista no caput será até a data</w:t>
      </w:r>
      <w:r>
        <w:t xml:space="preserve"> </w:t>
      </w:r>
      <w:r>
        <w:t>do vencimento da cota única ou da primeira cota.</w:t>
      </w:r>
    </w:p>
    <w:p w:rsidR="00944C6C" w:rsidRDefault="00944C6C" w:rsidP="00944C6C">
      <w:pPr>
        <w:jc w:val="both"/>
      </w:pPr>
      <w:r>
        <w:t>Art. 2º A impugnação do lançamento da TFF deverá ser realizada por meio do Sistema de</w:t>
      </w:r>
      <w:r>
        <w:t xml:space="preserve"> </w:t>
      </w:r>
      <w:r>
        <w:t>Impugnação Eletrônica - SIE, disponível no sitio da Secretaria Municipal da Fazenda - SEFAZ no</w:t>
      </w:r>
      <w:r>
        <w:t xml:space="preserve"> </w:t>
      </w:r>
      <w:r>
        <w:t>endereço eletrônico http://www.sefaz.salvador.ba.gov.br.</w:t>
      </w:r>
    </w:p>
    <w:p w:rsidR="00944C6C" w:rsidRDefault="00944C6C" w:rsidP="00944C6C">
      <w:pPr>
        <w:jc w:val="both"/>
      </w:pPr>
      <w:r>
        <w:t>Parágrafo único. Para o acesso ao SIE - TFF é necessário prévio cadastramento da Senha Web, por</w:t>
      </w:r>
      <w:r>
        <w:t xml:space="preserve"> </w:t>
      </w:r>
      <w:r>
        <w:t xml:space="preserve">meio do sistema disponibilizado no endereço eletrônico </w:t>
      </w:r>
      <w:proofErr w:type="gramStart"/>
      <w:r>
        <w:t>https</w:t>
      </w:r>
      <w:proofErr w:type="gramEnd"/>
      <w:r>
        <w:t>://senhaweb.salvador.ba.gov.br.</w:t>
      </w:r>
    </w:p>
    <w:p w:rsidR="00944C6C" w:rsidRDefault="00944C6C" w:rsidP="00944C6C">
      <w:pPr>
        <w:jc w:val="both"/>
      </w:pPr>
      <w:r>
        <w:t>Art.3º O SIE - TFF permite a impugnação do lançamento relativamente a:</w:t>
      </w:r>
    </w:p>
    <w:p w:rsidR="00944C6C" w:rsidRDefault="00944C6C" w:rsidP="00944C6C">
      <w:pPr>
        <w:jc w:val="both"/>
      </w:pPr>
      <w:r>
        <w:t>I - divergência no enquadramento de receita bruta;</w:t>
      </w:r>
    </w:p>
    <w:p w:rsidR="00944C6C" w:rsidRDefault="00944C6C" w:rsidP="00944C6C">
      <w:pPr>
        <w:jc w:val="both"/>
      </w:pPr>
      <w:r>
        <w:t>II - isenção ou a não incidência;</w:t>
      </w:r>
    </w:p>
    <w:p w:rsidR="00944C6C" w:rsidRDefault="00944C6C" w:rsidP="00944C6C">
      <w:pPr>
        <w:jc w:val="both"/>
      </w:pPr>
      <w:r>
        <w:t>III - questões legais, não contempladas nos incisos I a II.</w:t>
      </w:r>
    </w:p>
    <w:p w:rsidR="00944C6C" w:rsidRDefault="00944C6C" w:rsidP="00944C6C">
      <w:pPr>
        <w:jc w:val="both"/>
      </w:pPr>
      <w:r>
        <w:t xml:space="preserve">Art. 4º Para a realização da impugnação de que trata esta Instrução Normativa será necessária </w:t>
      </w:r>
      <w:proofErr w:type="gramStart"/>
      <w:r>
        <w:t>a</w:t>
      </w:r>
      <w:proofErr w:type="gramEnd"/>
      <w:r>
        <w:t xml:space="preserve"> </w:t>
      </w:r>
      <w:r>
        <w:t>anexação eletrônica dos seguintes documentos comprobatórios, sem os quais a impugnação não</w:t>
      </w:r>
      <w:r>
        <w:t xml:space="preserve"> </w:t>
      </w:r>
      <w:r>
        <w:t>será efetivada:</w:t>
      </w:r>
    </w:p>
    <w:p w:rsidR="00944C6C" w:rsidRDefault="00944C6C" w:rsidP="00944C6C">
      <w:pPr>
        <w:jc w:val="both"/>
      </w:pPr>
      <w:r>
        <w:t>I - documentos obrigatórios a todos os tipos de impugnação:</w:t>
      </w:r>
    </w:p>
    <w:p w:rsidR="00944C6C" w:rsidRDefault="00944C6C" w:rsidP="00944C6C">
      <w:pPr>
        <w:jc w:val="both"/>
      </w:pPr>
      <w:r>
        <w:t>a) RG e CPF do requerente;</w:t>
      </w:r>
    </w:p>
    <w:p w:rsidR="00944C6C" w:rsidRDefault="00944C6C" w:rsidP="00944C6C">
      <w:pPr>
        <w:jc w:val="both"/>
      </w:pPr>
      <w:r>
        <w:t>b) instrumento de constituição e, se for o caso, suas alterações posteriores ou o instrumento de</w:t>
      </w:r>
      <w:r>
        <w:t xml:space="preserve"> </w:t>
      </w:r>
      <w:r>
        <w:t>constituição consolidado, regularmente registrado no órgão competente;</w:t>
      </w:r>
    </w:p>
    <w:p w:rsidR="00944C6C" w:rsidRDefault="00944C6C" w:rsidP="00944C6C">
      <w:pPr>
        <w:jc w:val="both"/>
      </w:pPr>
      <w:r>
        <w:t>c) procuração, com firma (s) reconhecida(s), acompanhada dos documentos pessoais do procurador</w:t>
      </w:r>
      <w:r>
        <w:t xml:space="preserve"> </w:t>
      </w:r>
      <w:r>
        <w:t>(cópia do RG e CPF), quando o mesmo for signatário do requerimento;</w:t>
      </w:r>
    </w:p>
    <w:p w:rsidR="00944C6C" w:rsidRDefault="00944C6C" w:rsidP="00944C6C">
      <w:pPr>
        <w:jc w:val="both"/>
      </w:pPr>
      <w:r>
        <w:t>II - quando se tratar de impugnação de receita bruta será obrigatório o extrato da receita bruta</w:t>
      </w:r>
      <w:r>
        <w:t xml:space="preserve"> </w:t>
      </w:r>
      <w:r>
        <w:t>auferida, no caso de empresas optantes do Simples Nacional; e nos demais casos, Balanço</w:t>
      </w:r>
      <w:r>
        <w:t xml:space="preserve"> </w:t>
      </w:r>
      <w:r>
        <w:t>Patrimonial, Balancete ou livro caixa, todos relativos ao exercício de 2015;</w:t>
      </w:r>
    </w:p>
    <w:p w:rsidR="00944C6C" w:rsidRDefault="00944C6C" w:rsidP="00944C6C">
      <w:pPr>
        <w:jc w:val="both"/>
      </w:pPr>
      <w:r>
        <w:lastRenderedPageBreak/>
        <w:t>III - quando se tratar de impugnação por isenção ou a não incidência será obrigatório cópia ou</w:t>
      </w:r>
      <w:r>
        <w:t xml:space="preserve"> </w:t>
      </w:r>
      <w:r>
        <w:t>indicação do número do processo administrativo protocolado na SEFAZ e/ou número do Diário Oficial</w:t>
      </w:r>
      <w:r>
        <w:t xml:space="preserve"> </w:t>
      </w:r>
      <w:r>
        <w:t>do Município que consta a publicação do deferimento;</w:t>
      </w:r>
    </w:p>
    <w:p w:rsidR="00944C6C" w:rsidRDefault="00944C6C" w:rsidP="00944C6C">
      <w:pPr>
        <w:jc w:val="both"/>
      </w:pPr>
      <w:r>
        <w:t>IV - quando se tratar de questões legais, requerimento com as alegações jurídicas pertinentes.</w:t>
      </w:r>
    </w:p>
    <w:p w:rsidR="00944C6C" w:rsidRDefault="00944C6C" w:rsidP="00944C6C">
      <w:pPr>
        <w:jc w:val="both"/>
      </w:pPr>
      <w:r>
        <w:t>§ 1º A responsabilidade pelo conteúdo dos documentos anexados no ato da impugnação será do</w:t>
      </w:r>
      <w:r>
        <w:t xml:space="preserve"> </w:t>
      </w:r>
      <w:r>
        <w:t>impugnante.</w:t>
      </w:r>
    </w:p>
    <w:p w:rsidR="00944C6C" w:rsidRDefault="00944C6C" w:rsidP="00944C6C">
      <w:pPr>
        <w:jc w:val="both"/>
      </w:pPr>
      <w:r>
        <w:t>§ 2º Para que a impugnação seja conhecida e o mérito seja apreciado, todos os documentos indicados</w:t>
      </w:r>
      <w:r>
        <w:t xml:space="preserve"> </w:t>
      </w:r>
      <w:r>
        <w:t>no caput devem ser anexados no ato da impugnação, ressalvado o previsto no § 4º deste artigo.</w:t>
      </w:r>
    </w:p>
    <w:p w:rsidR="00944C6C" w:rsidRDefault="00944C6C" w:rsidP="00944C6C">
      <w:pPr>
        <w:jc w:val="both"/>
      </w:pPr>
      <w:r>
        <w:t>§ 3º A Secretaria Municipal da Fazenda - SEFAZ poderá, na análise do processo, exigir outros</w:t>
      </w:r>
      <w:r>
        <w:t xml:space="preserve"> </w:t>
      </w:r>
      <w:r>
        <w:t>documentos caso julgue necessário para comprovação da situação alegada.</w:t>
      </w:r>
    </w:p>
    <w:p w:rsidR="00944C6C" w:rsidRDefault="00944C6C" w:rsidP="00944C6C">
      <w:pPr>
        <w:jc w:val="both"/>
      </w:pPr>
      <w:r>
        <w:t>§ 4º A não apresentação de toda documentação prevista no caput não produzirá os efeitos dispostos</w:t>
      </w:r>
      <w:r>
        <w:t xml:space="preserve"> </w:t>
      </w:r>
      <w:r>
        <w:t>no § 2º, caso haja elementos necessários e suficientes que permitam o conhecimento da impugnação</w:t>
      </w:r>
      <w:r>
        <w:t xml:space="preserve"> </w:t>
      </w:r>
      <w:r>
        <w:t>e o exame do mérito pela SEFAZ.</w:t>
      </w:r>
    </w:p>
    <w:p w:rsidR="00944C6C" w:rsidRDefault="00944C6C" w:rsidP="00944C6C">
      <w:pPr>
        <w:jc w:val="both"/>
      </w:pPr>
      <w:r>
        <w:t>§ 5º Cada arquivo dos documentos comprobatórios anexados com a impugnação deverá conter</w:t>
      </w:r>
      <w:r>
        <w:t xml:space="preserve"> </w:t>
      </w:r>
      <w:r>
        <w:t xml:space="preserve">tamanho máximo de 1,5 </w:t>
      </w:r>
      <w:proofErr w:type="gramStart"/>
      <w:r>
        <w:t>Mb</w:t>
      </w:r>
      <w:proofErr w:type="gramEnd"/>
      <w:r>
        <w:t>, com extensão JPG, PNG ou PDF.</w:t>
      </w:r>
    </w:p>
    <w:p w:rsidR="00944C6C" w:rsidRDefault="00944C6C" w:rsidP="00944C6C">
      <w:pPr>
        <w:jc w:val="both"/>
      </w:pPr>
      <w:r>
        <w:t>Art. 5° O contribuinte poderá salvar as informações prestadas antes de sua finalização e,</w:t>
      </w:r>
      <w:r>
        <w:t xml:space="preserve"> </w:t>
      </w:r>
      <w:r>
        <w:t>posteriormente, retornar ao sistema para recuperar os dados.</w:t>
      </w:r>
    </w:p>
    <w:p w:rsidR="00944C6C" w:rsidRDefault="00944C6C" w:rsidP="00944C6C">
      <w:pPr>
        <w:jc w:val="both"/>
      </w:pPr>
      <w:r>
        <w:t>Art. 6° Após a efetivação da impugnação com base nos documentos anexados, de acordo</w:t>
      </w:r>
      <w:proofErr w:type="gramStart"/>
      <w:r>
        <w:t xml:space="preserve"> </w:t>
      </w:r>
      <w:r>
        <w:t xml:space="preserve"> </w:t>
      </w:r>
      <w:proofErr w:type="gramEnd"/>
      <w:r>
        <w:t>com o caput do art. 3º, será emitido o comprovante contendo:</w:t>
      </w:r>
    </w:p>
    <w:p w:rsidR="00944C6C" w:rsidRDefault="00944C6C" w:rsidP="00944C6C">
      <w:pPr>
        <w:jc w:val="both"/>
      </w:pPr>
      <w:r>
        <w:t>I - as informações da impugnação;</w:t>
      </w:r>
    </w:p>
    <w:p w:rsidR="00944C6C" w:rsidRDefault="00944C6C" w:rsidP="00944C6C">
      <w:pPr>
        <w:jc w:val="both"/>
      </w:pPr>
      <w:r>
        <w:t>II - a descrição dos documentos anexados;</w:t>
      </w:r>
    </w:p>
    <w:p w:rsidR="00944C6C" w:rsidRDefault="00944C6C" w:rsidP="00944C6C">
      <w:pPr>
        <w:jc w:val="both"/>
      </w:pPr>
      <w:r>
        <w:t xml:space="preserve">III - a data da efetivação; </w:t>
      </w:r>
      <w:proofErr w:type="gramStart"/>
      <w:r>
        <w:t>e</w:t>
      </w:r>
      <w:proofErr w:type="gramEnd"/>
    </w:p>
    <w:p w:rsidR="00944C6C" w:rsidRDefault="00944C6C" w:rsidP="00944C6C">
      <w:pPr>
        <w:jc w:val="both"/>
      </w:pPr>
      <w:r>
        <w:t xml:space="preserve">IV - o número do protocolo do processo com o assunto “Estabelecimento” e </w:t>
      </w:r>
      <w:proofErr w:type="spellStart"/>
      <w:proofErr w:type="gramStart"/>
      <w:r>
        <w:t>sub-assunto</w:t>
      </w:r>
      <w:proofErr w:type="spellEnd"/>
      <w:proofErr w:type="gramEnd"/>
      <w:r>
        <w:t xml:space="preserve"> “Impugnação</w:t>
      </w:r>
      <w:r>
        <w:t xml:space="preserve"> </w:t>
      </w:r>
      <w:r>
        <w:t>da TFF”.</w:t>
      </w:r>
    </w:p>
    <w:p w:rsidR="00944C6C" w:rsidRDefault="00944C6C" w:rsidP="00944C6C">
      <w:pPr>
        <w:jc w:val="both"/>
      </w:pPr>
      <w:r>
        <w:t>§ 1º Com a efetivação da impugnação será disponibilizada a emissão do Documento de Arrecadação</w:t>
      </w:r>
    </w:p>
    <w:p w:rsidR="00944C6C" w:rsidRDefault="00944C6C" w:rsidP="00944C6C">
      <w:pPr>
        <w:jc w:val="both"/>
      </w:pPr>
      <w:r>
        <w:t>Municipal - DAM da TFF de atividade de pessoa jurídica, relativo à parte reconhecida, recalculada com</w:t>
      </w:r>
      <w:r>
        <w:t xml:space="preserve"> </w:t>
      </w:r>
      <w:r>
        <w:t>base nos dados informados, para pagamento que deverá ser efetuado em cota única.</w:t>
      </w:r>
    </w:p>
    <w:p w:rsidR="00944C6C" w:rsidRDefault="00944C6C" w:rsidP="00944C6C">
      <w:pPr>
        <w:jc w:val="both"/>
      </w:pPr>
      <w:r>
        <w:t>§ 2º O DAM da parte reconhecida terá como referência para base de cálculo a Classificação Nacional</w:t>
      </w:r>
      <w:r>
        <w:t xml:space="preserve"> </w:t>
      </w:r>
      <w:r>
        <w:t>de Atividades Econômicas - CNAE de maior valor, de acordo com o faturamento informado pelo</w:t>
      </w:r>
      <w:r>
        <w:t xml:space="preserve"> </w:t>
      </w:r>
      <w:r>
        <w:t>contribuinte.</w:t>
      </w:r>
    </w:p>
    <w:p w:rsidR="00944C6C" w:rsidRDefault="00944C6C" w:rsidP="00944C6C">
      <w:pPr>
        <w:jc w:val="both"/>
      </w:pPr>
      <w:r>
        <w:t>Art. 7° O contribuinte será informado da conclusão do processo no endereço eletrônico indicado no</w:t>
      </w:r>
      <w:r>
        <w:t xml:space="preserve"> </w:t>
      </w:r>
      <w:r>
        <w:t>sistema da SEFAZ ou por publicação no Diário Oficial do Município.</w:t>
      </w:r>
    </w:p>
    <w:p w:rsidR="00944C6C" w:rsidRDefault="00944C6C" w:rsidP="00944C6C">
      <w:pPr>
        <w:jc w:val="both"/>
      </w:pPr>
      <w:r>
        <w:t>Parágrafo único. Na hipótese de improcedência da impugnação será emitido DAM com o valor</w:t>
      </w:r>
      <w:r>
        <w:t xml:space="preserve"> </w:t>
      </w:r>
      <w:bookmarkStart w:id="0" w:name="_GoBack"/>
      <w:bookmarkEnd w:id="0"/>
      <w:r>
        <w:t>complementar da parte controversa, recalculada com os acréscimos legais.</w:t>
      </w:r>
    </w:p>
    <w:p w:rsidR="00944C6C" w:rsidRDefault="00944C6C" w:rsidP="00944C6C">
      <w:pPr>
        <w:jc w:val="both"/>
      </w:pPr>
      <w:r>
        <w:lastRenderedPageBreak/>
        <w:t>Art. 8° Em nenhuma hipótese será efetuada impugnação por meio presencial.</w:t>
      </w:r>
    </w:p>
    <w:p w:rsidR="00944C6C" w:rsidRDefault="00944C6C" w:rsidP="00944C6C">
      <w:pPr>
        <w:jc w:val="both"/>
      </w:pPr>
      <w:r>
        <w:t>Art. 9º O contribuinte poderá desistir do processo de impugnação da TFF prevista nesta Instrução</w:t>
      </w:r>
    </w:p>
    <w:p w:rsidR="00944C6C" w:rsidRDefault="00944C6C" w:rsidP="00944C6C">
      <w:pPr>
        <w:jc w:val="both"/>
      </w:pPr>
      <w:r>
        <w:t>Normativa, enquanto não houver a conclusão do processo.</w:t>
      </w:r>
    </w:p>
    <w:p w:rsidR="00944C6C" w:rsidRDefault="00944C6C" w:rsidP="00944C6C">
      <w:pPr>
        <w:jc w:val="both"/>
      </w:pPr>
      <w:r>
        <w:t>Art. 10. Esta Instrução Normativa entra em vigor na data de sua publicação.</w:t>
      </w:r>
    </w:p>
    <w:p w:rsidR="00944C6C" w:rsidRDefault="00944C6C" w:rsidP="00944C6C">
      <w:pPr>
        <w:jc w:val="both"/>
      </w:pPr>
      <w:r>
        <w:t>GABINETE DO SECRETÁRIO MUNICIPAL DA FAZENDA, 26 de fevereiro de 2016.</w:t>
      </w:r>
    </w:p>
    <w:p w:rsidR="00944C6C" w:rsidRDefault="00944C6C" w:rsidP="00944C6C">
      <w:pPr>
        <w:jc w:val="both"/>
      </w:pPr>
      <w:proofErr w:type="gramStart"/>
      <w:r>
        <w:t>PAULO GANEM</w:t>
      </w:r>
      <w:proofErr w:type="gramEnd"/>
      <w:r>
        <w:t xml:space="preserve"> SOUTO</w:t>
      </w:r>
    </w:p>
    <w:p w:rsidR="009F2C0D" w:rsidRDefault="00944C6C" w:rsidP="00944C6C">
      <w:pPr>
        <w:jc w:val="both"/>
      </w:pPr>
      <w:r>
        <w:t>Secretário Municipal da Fazenda</w:t>
      </w:r>
    </w:p>
    <w:sectPr w:rsidR="009F2C0D" w:rsidSect="00944C6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6C"/>
    <w:rsid w:val="00944C6C"/>
    <w:rsid w:val="009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810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Godoi Lacerda</dc:creator>
  <cp:lastModifiedBy>Vera Lúcia de Godoi Lacerda</cp:lastModifiedBy>
  <cp:revision>1</cp:revision>
  <dcterms:created xsi:type="dcterms:W3CDTF">2016-02-29T19:00:00Z</dcterms:created>
  <dcterms:modified xsi:type="dcterms:W3CDTF">2016-02-29T19:06:00Z</dcterms:modified>
</cp:coreProperties>
</file>