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D3F" w:rsidRPr="00521464" w:rsidRDefault="00534D3F" w:rsidP="00534D3F">
      <w:pPr>
        <w:shd w:val="clear" w:color="auto" w:fill="FFFFFF"/>
        <w:spacing w:before="100" w:beforeAutospacing="1" w:after="100" w:afterAutospacing="1" w:line="240" w:lineRule="auto"/>
        <w:ind w:firstLine="1418"/>
        <w:jc w:val="both"/>
        <w:rPr>
          <w:rFonts w:ascii="Times New Roman" w:eastAsia="Times New Roman" w:hAnsi="Times New Roman" w:cs="Times New Roman"/>
          <w:b/>
          <w:bCs/>
          <w:sz w:val="28"/>
          <w:szCs w:val="28"/>
          <w:lang w:eastAsia="pt-BR"/>
        </w:rPr>
      </w:pPr>
      <w:bookmarkStart w:id="0" w:name="_GoBack"/>
      <w:bookmarkEnd w:id="0"/>
      <w:r w:rsidRPr="00521464">
        <w:rPr>
          <w:rFonts w:ascii="Times New Roman" w:eastAsia="Times New Roman" w:hAnsi="Times New Roman" w:cs="Times New Roman"/>
          <w:b/>
          <w:bCs/>
          <w:sz w:val="28"/>
          <w:szCs w:val="28"/>
          <w:lang w:eastAsia="pt-BR"/>
        </w:rPr>
        <w:t>DECRETO Nº 17.301 DE 26 DE DEZEMBRO DE 2016</w:t>
      </w:r>
    </w:p>
    <w:p w:rsidR="00534D3F" w:rsidRPr="00521464" w:rsidRDefault="00534D3F" w:rsidP="00534D3F">
      <w:pPr>
        <w:shd w:val="clear" w:color="auto" w:fill="FFFFFF"/>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p>
    <w:p w:rsidR="00534D3F" w:rsidRPr="00521464" w:rsidRDefault="00534D3F" w:rsidP="00534D3F">
      <w:pPr>
        <w:shd w:val="clear" w:color="auto" w:fill="FFFFFF"/>
        <w:spacing w:before="100" w:beforeAutospacing="1" w:after="100" w:afterAutospacing="1" w:line="240" w:lineRule="auto"/>
        <w:ind w:left="2552"/>
        <w:jc w:val="both"/>
        <w:rPr>
          <w:rFonts w:ascii="Times New Roman" w:eastAsia="Times New Roman" w:hAnsi="Times New Roman" w:cs="Times New Roman"/>
          <w:sz w:val="24"/>
          <w:szCs w:val="24"/>
          <w:lang w:eastAsia="pt-BR"/>
        </w:rPr>
      </w:pPr>
      <w:r w:rsidRPr="00521464">
        <w:rPr>
          <w:rFonts w:ascii="Times New Roman" w:eastAsia="Times New Roman" w:hAnsi="Times New Roman" w:cs="Times New Roman"/>
          <w:b/>
          <w:bCs/>
          <w:sz w:val="24"/>
          <w:szCs w:val="24"/>
          <w:lang w:eastAsia="pt-BR"/>
        </w:rPr>
        <w:t>Ajusta o valor das taxas pelo exercício do poder de polícia e pela prestação de serviços na área do Poder Executivo.</w:t>
      </w:r>
    </w:p>
    <w:p w:rsidR="00534D3F" w:rsidRPr="00521464" w:rsidRDefault="00534D3F" w:rsidP="00534D3F">
      <w:pPr>
        <w:shd w:val="clear" w:color="auto" w:fill="FFFFFF"/>
        <w:spacing w:before="100" w:beforeAutospacing="1" w:after="100" w:afterAutospacing="1" w:line="240" w:lineRule="auto"/>
        <w:ind w:firstLine="1418"/>
        <w:jc w:val="both"/>
        <w:rPr>
          <w:rFonts w:ascii="Times New Roman" w:eastAsia="Times New Roman" w:hAnsi="Times New Roman" w:cs="Times New Roman"/>
          <w:bCs/>
          <w:sz w:val="24"/>
          <w:szCs w:val="24"/>
          <w:lang w:eastAsia="pt-BR"/>
        </w:rPr>
      </w:pPr>
    </w:p>
    <w:p w:rsidR="00534D3F" w:rsidRPr="00521464" w:rsidRDefault="00534D3F" w:rsidP="00534D3F">
      <w:pPr>
        <w:shd w:val="clear" w:color="auto" w:fill="FFFFFF"/>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r w:rsidRPr="00521464">
        <w:rPr>
          <w:rFonts w:ascii="Times New Roman" w:eastAsia="Times New Roman" w:hAnsi="Times New Roman" w:cs="Times New Roman"/>
          <w:b/>
          <w:bCs/>
          <w:sz w:val="24"/>
          <w:szCs w:val="24"/>
          <w:lang w:eastAsia="pt-BR"/>
        </w:rPr>
        <w:t>O GOVERNADOR DO ESTADO DA BAHIA</w:t>
      </w:r>
      <w:r w:rsidRPr="00521464">
        <w:rPr>
          <w:rFonts w:ascii="Times New Roman" w:eastAsia="Times New Roman" w:hAnsi="Times New Roman" w:cs="Times New Roman"/>
          <w:sz w:val="24"/>
          <w:szCs w:val="24"/>
          <w:lang w:eastAsia="pt-BR"/>
        </w:rPr>
        <w:t>, no uso da atribuição que lhe é conferida pelo inciso V do art. 105 da Constituição Estadual e à vista do disposto no art. 10 da Lei nº 11.631, de 30 de dezembro de 2009,</w:t>
      </w:r>
    </w:p>
    <w:p w:rsidR="00534D3F" w:rsidRPr="00521464" w:rsidRDefault="00534D3F" w:rsidP="00534D3F">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pt-BR"/>
        </w:rPr>
      </w:pPr>
    </w:p>
    <w:p w:rsidR="00534D3F" w:rsidRPr="00521464" w:rsidRDefault="00534D3F" w:rsidP="00534D3F">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pt-BR"/>
        </w:rPr>
      </w:pPr>
      <w:r w:rsidRPr="00521464">
        <w:rPr>
          <w:rFonts w:ascii="Times New Roman" w:eastAsia="Times New Roman" w:hAnsi="Times New Roman" w:cs="Times New Roman"/>
          <w:b/>
          <w:bCs/>
          <w:sz w:val="28"/>
          <w:szCs w:val="28"/>
          <w:lang w:eastAsia="pt-BR"/>
        </w:rPr>
        <w:t>D E C R E T A</w:t>
      </w:r>
    </w:p>
    <w:p w:rsidR="00534D3F" w:rsidRPr="00521464" w:rsidRDefault="00534D3F" w:rsidP="00534D3F">
      <w:pPr>
        <w:shd w:val="clear" w:color="auto" w:fill="FFFFFF"/>
        <w:spacing w:before="100" w:beforeAutospacing="1" w:after="100" w:afterAutospacing="1" w:line="240" w:lineRule="auto"/>
        <w:ind w:firstLine="1418"/>
        <w:jc w:val="both"/>
        <w:rPr>
          <w:rFonts w:ascii="Times New Roman" w:eastAsia="Times New Roman" w:hAnsi="Times New Roman" w:cs="Times New Roman"/>
          <w:b/>
          <w:bCs/>
          <w:sz w:val="24"/>
          <w:szCs w:val="24"/>
          <w:lang w:eastAsia="pt-BR"/>
        </w:rPr>
      </w:pPr>
    </w:p>
    <w:p w:rsidR="00534D3F" w:rsidRPr="00521464" w:rsidRDefault="00534D3F" w:rsidP="00534D3F">
      <w:pPr>
        <w:shd w:val="clear" w:color="auto" w:fill="FFFFFF"/>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r w:rsidRPr="00521464">
        <w:rPr>
          <w:rFonts w:ascii="Times New Roman" w:eastAsia="Times New Roman" w:hAnsi="Times New Roman" w:cs="Times New Roman"/>
          <w:b/>
          <w:bCs/>
          <w:sz w:val="24"/>
          <w:szCs w:val="24"/>
          <w:lang w:eastAsia="pt-BR"/>
        </w:rPr>
        <w:t xml:space="preserve">Art. 1º </w:t>
      </w:r>
      <w:r w:rsidRPr="00521464">
        <w:rPr>
          <w:rFonts w:ascii="Times New Roman" w:eastAsia="Times New Roman" w:hAnsi="Times New Roman" w:cs="Times New Roman"/>
          <w:bCs/>
          <w:sz w:val="24"/>
          <w:szCs w:val="24"/>
          <w:lang w:eastAsia="pt-BR"/>
        </w:rPr>
        <w:t>-</w:t>
      </w:r>
      <w:r w:rsidRPr="00521464">
        <w:rPr>
          <w:rFonts w:ascii="Times New Roman" w:eastAsia="Times New Roman" w:hAnsi="Times New Roman" w:cs="Times New Roman"/>
          <w:b/>
          <w:bCs/>
          <w:sz w:val="24"/>
          <w:szCs w:val="24"/>
          <w:lang w:eastAsia="pt-BR"/>
        </w:rPr>
        <w:t xml:space="preserve"> </w:t>
      </w:r>
      <w:r w:rsidRPr="00521464">
        <w:rPr>
          <w:rFonts w:ascii="Times New Roman" w:eastAsia="Times New Roman" w:hAnsi="Times New Roman" w:cs="Times New Roman"/>
          <w:sz w:val="24"/>
          <w:szCs w:val="24"/>
          <w:lang w:eastAsia="pt-BR"/>
        </w:rPr>
        <w:t>Ficam ajustados, os valores das taxas previstos nos Anexos I e II da Lei nº 11.631, de 30 de dezembro de 2009, conforme tabelas constantes do Anexo Único deste Decreto.</w:t>
      </w:r>
    </w:p>
    <w:p w:rsidR="00534D3F" w:rsidRPr="00521464" w:rsidRDefault="00534D3F" w:rsidP="00534D3F">
      <w:pPr>
        <w:shd w:val="clear" w:color="auto" w:fill="FFFFFF"/>
        <w:spacing w:before="100" w:beforeAutospacing="1" w:after="100" w:afterAutospacing="1" w:line="240" w:lineRule="auto"/>
        <w:ind w:firstLine="1418"/>
        <w:jc w:val="both"/>
        <w:rPr>
          <w:rFonts w:ascii="Times New Roman" w:eastAsia="Times New Roman" w:hAnsi="Times New Roman" w:cs="Times New Roman"/>
          <w:b/>
          <w:bCs/>
          <w:sz w:val="24"/>
          <w:szCs w:val="24"/>
          <w:lang w:eastAsia="pt-BR"/>
        </w:rPr>
      </w:pPr>
    </w:p>
    <w:p w:rsidR="00534D3F" w:rsidRPr="00521464" w:rsidRDefault="00534D3F" w:rsidP="00534D3F">
      <w:pPr>
        <w:shd w:val="clear" w:color="auto" w:fill="FFFFFF"/>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r w:rsidRPr="00521464">
        <w:rPr>
          <w:rFonts w:ascii="Times New Roman" w:eastAsia="Times New Roman" w:hAnsi="Times New Roman" w:cs="Times New Roman"/>
          <w:b/>
          <w:bCs/>
          <w:sz w:val="24"/>
          <w:szCs w:val="24"/>
          <w:lang w:eastAsia="pt-BR"/>
        </w:rPr>
        <w:t xml:space="preserve">Art. 2º </w:t>
      </w:r>
      <w:r w:rsidRPr="00521464">
        <w:rPr>
          <w:rFonts w:ascii="Times New Roman" w:eastAsia="Times New Roman" w:hAnsi="Times New Roman" w:cs="Times New Roman"/>
          <w:bCs/>
          <w:sz w:val="24"/>
          <w:szCs w:val="24"/>
          <w:lang w:eastAsia="pt-BR"/>
        </w:rPr>
        <w:t>-</w:t>
      </w:r>
      <w:r w:rsidRPr="00521464">
        <w:rPr>
          <w:rFonts w:ascii="Times New Roman" w:eastAsia="Times New Roman" w:hAnsi="Times New Roman" w:cs="Times New Roman"/>
          <w:b/>
          <w:bCs/>
          <w:sz w:val="24"/>
          <w:szCs w:val="24"/>
          <w:lang w:eastAsia="pt-BR"/>
        </w:rPr>
        <w:t xml:space="preserve"> </w:t>
      </w:r>
      <w:r w:rsidRPr="00521464">
        <w:rPr>
          <w:rFonts w:ascii="Times New Roman" w:eastAsia="Times New Roman" w:hAnsi="Times New Roman" w:cs="Times New Roman"/>
          <w:sz w:val="24"/>
          <w:szCs w:val="24"/>
          <w:lang w:eastAsia="pt-BR"/>
        </w:rPr>
        <w:t>Este Decreto entra em vigor na data de sua publicação, produzindo efeitos a partir de 1º de janeiro de 2017.</w:t>
      </w:r>
    </w:p>
    <w:p w:rsidR="00534D3F" w:rsidRPr="00521464" w:rsidRDefault="00534D3F" w:rsidP="00534D3F">
      <w:pPr>
        <w:spacing w:before="100" w:beforeAutospacing="1" w:after="100" w:afterAutospacing="1" w:line="240" w:lineRule="auto"/>
        <w:jc w:val="both"/>
        <w:rPr>
          <w:rFonts w:ascii="Times New Roman" w:eastAsia="Times New Roman" w:hAnsi="Times New Roman" w:cs="Times New Roman"/>
          <w:sz w:val="24"/>
          <w:szCs w:val="24"/>
          <w:lang w:eastAsia="pt-BR"/>
        </w:rPr>
      </w:pPr>
    </w:p>
    <w:p w:rsidR="00534D3F" w:rsidRPr="00521464" w:rsidRDefault="00534D3F" w:rsidP="00534D3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521464">
        <w:rPr>
          <w:rFonts w:ascii="Times New Roman" w:eastAsia="Times New Roman" w:hAnsi="Times New Roman" w:cs="Times New Roman"/>
          <w:sz w:val="24"/>
          <w:szCs w:val="24"/>
          <w:lang w:eastAsia="pt-BR"/>
        </w:rPr>
        <w:t>PALÁCIO DO GOVERNO DO ESTADO DA BAHIA, em 26 de dezembro de 2016.</w:t>
      </w:r>
    </w:p>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i/>
          <w:sz w:val="8"/>
          <w:szCs w:val="8"/>
          <w:lang w:eastAsia="pt-BR"/>
        </w:rPr>
      </w:pPr>
    </w:p>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i/>
          <w:sz w:val="24"/>
          <w:szCs w:val="24"/>
          <w:lang w:eastAsia="pt-BR"/>
        </w:rPr>
      </w:pPr>
      <w:r w:rsidRPr="00521464">
        <w:rPr>
          <w:rFonts w:ascii="Times New Roman" w:eastAsia="Times New Roman" w:hAnsi="Times New Roman" w:cs="Times New Roman"/>
          <w:b/>
          <w:i/>
          <w:sz w:val="24"/>
          <w:szCs w:val="24"/>
          <w:lang w:eastAsia="pt-BR"/>
        </w:rPr>
        <w:t>RUI COSTA</w:t>
      </w:r>
      <w:r w:rsidRPr="00521464">
        <w:rPr>
          <w:rFonts w:ascii="Times New Roman" w:eastAsia="Times New Roman" w:hAnsi="Times New Roman" w:cs="Times New Roman"/>
          <w:b/>
          <w:i/>
          <w:sz w:val="24"/>
          <w:szCs w:val="24"/>
          <w:lang w:eastAsia="pt-BR"/>
        </w:rPr>
        <w:br/>
        <w:t>Governador</w:t>
      </w:r>
    </w:p>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8"/>
          <w:szCs w:val="8"/>
          <w:lang w:eastAsia="pt-BR"/>
        </w:rPr>
      </w:pPr>
    </w:p>
    <w:tbl>
      <w:tblPr>
        <w:tblW w:w="0" w:type="auto"/>
        <w:tblInd w:w="392" w:type="dxa"/>
        <w:tblLook w:val="04A0" w:firstRow="1" w:lastRow="0" w:firstColumn="1" w:lastColumn="0" w:noHBand="0" w:noVBand="1"/>
      </w:tblPr>
      <w:tblGrid>
        <w:gridCol w:w="4056"/>
        <w:gridCol w:w="4056"/>
      </w:tblGrid>
      <w:tr w:rsidR="00534D3F" w:rsidRPr="00521464" w:rsidTr="00534D3F">
        <w:tc>
          <w:tcPr>
            <w:tcW w:w="4252" w:type="dxa"/>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21464">
              <w:rPr>
                <w:rFonts w:ascii="Times New Roman" w:eastAsia="Times New Roman" w:hAnsi="Times New Roman" w:cs="Times New Roman"/>
                <w:sz w:val="24"/>
                <w:szCs w:val="24"/>
                <w:lang w:eastAsia="pt-BR"/>
              </w:rPr>
              <w:t>Bruno Dauster</w:t>
            </w:r>
            <w:r w:rsidRPr="00521464">
              <w:rPr>
                <w:rFonts w:ascii="Times New Roman" w:eastAsia="Times New Roman" w:hAnsi="Times New Roman" w:cs="Times New Roman"/>
                <w:sz w:val="24"/>
                <w:szCs w:val="24"/>
                <w:lang w:eastAsia="pt-BR"/>
              </w:rPr>
              <w:br/>
              <w:t>Secretário da Casa Civil</w:t>
            </w:r>
          </w:p>
        </w:tc>
        <w:tc>
          <w:tcPr>
            <w:tcW w:w="4253" w:type="dxa"/>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521464">
              <w:rPr>
                <w:rFonts w:ascii="Times New Roman" w:eastAsia="Times New Roman" w:hAnsi="Times New Roman" w:cs="Times New Roman"/>
                <w:sz w:val="24"/>
                <w:szCs w:val="24"/>
                <w:lang w:eastAsia="pt-BR"/>
              </w:rPr>
              <w:t>Manoel Vitório da Silva Filho</w:t>
            </w:r>
            <w:r w:rsidRPr="00521464">
              <w:rPr>
                <w:rFonts w:ascii="Times New Roman" w:eastAsia="Times New Roman" w:hAnsi="Times New Roman" w:cs="Times New Roman"/>
                <w:sz w:val="24"/>
                <w:szCs w:val="24"/>
                <w:lang w:eastAsia="pt-BR"/>
              </w:rPr>
              <w:br/>
              <w:t>Secretário da Fazenda</w:t>
            </w:r>
          </w:p>
        </w:tc>
      </w:tr>
    </w:tbl>
    <w:p w:rsidR="00534D3F" w:rsidRPr="00521464" w:rsidRDefault="00534D3F" w:rsidP="00534D3F">
      <w:pPr>
        <w:shd w:val="clear" w:color="auto" w:fill="FFFFFF"/>
        <w:spacing w:before="100" w:beforeAutospacing="1" w:after="100" w:afterAutospacing="1" w:line="240" w:lineRule="auto"/>
        <w:ind w:right="-1"/>
        <w:jc w:val="center"/>
        <w:rPr>
          <w:rFonts w:ascii="Times New Roman" w:eastAsia="Times New Roman" w:hAnsi="Times New Roman" w:cs="Times New Roman"/>
          <w:sz w:val="8"/>
          <w:szCs w:val="8"/>
          <w:lang w:eastAsia="pt-BR"/>
        </w:rPr>
      </w:pPr>
    </w:p>
    <w:p w:rsidR="00534D3F" w:rsidRPr="00521464" w:rsidRDefault="00534D3F" w:rsidP="00534D3F">
      <w:pPr>
        <w:shd w:val="clear" w:color="auto" w:fill="FFFFFF"/>
        <w:spacing w:before="100" w:beforeAutospacing="1" w:after="100" w:afterAutospacing="1" w:line="240" w:lineRule="auto"/>
        <w:ind w:right="567"/>
        <w:jc w:val="center"/>
        <w:rPr>
          <w:rFonts w:ascii="Times New Roman" w:eastAsia="Times New Roman" w:hAnsi="Times New Roman" w:cs="Times New Roman"/>
          <w:b/>
          <w:bCs/>
          <w:sz w:val="24"/>
          <w:szCs w:val="24"/>
          <w:lang w:eastAsia="pt-BR"/>
        </w:rPr>
      </w:pPr>
      <w:r w:rsidRPr="00521464">
        <w:rPr>
          <w:rFonts w:ascii="Times New Roman" w:eastAsia="Times New Roman" w:hAnsi="Times New Roman" w:cs="Times New Roman"/>
          <w:b/>
          <w:bCs/>
          <w:color w:val="000000"/>
          <w:sz w:val="24"/>
          <w:szCs w:val="24"/>
          <w:lang w:eastAsia="pt-BR"/>
        </w:rPr>
        <w:br w:type="page"/>
      </w:r>
      <w:r w:rsidRPr="00521464">
        <w:rPr>
          <w:rFonts w:ascii="Times New Roman" w:eastAsia="Times New Roman" w:hAnsi="Times New Roman" w:cs="Times New Roman"/>
          <w:b/>
          <w:bCs/>
          <w:sz w:val="24"/>
          <w:szCs w:val="24"/>
          <w:lang w:eastAsia="pt-BR"/>
        </w:rPr>
        <w:lastRenderedPageBreak/>
        <w:t>ANEXO ÚNICO</w:t>
      </w:r>
    </w:p>
    <w:p w:rsidR="00534D3F" w:rsidRPr="00521464" w:rsidRDefault="00534D3F" w:rsidP="00534D3F">
      <w:pPr>
        <w:shd w:val="clear" w:color="auto" w:fill="FFFFFF"/>
        <w:spacing w:after="0" w:line="240" w:lineRule="auto"/>
        <w:ind w:left="284" w:right="567"/>
        <w:jc w:val="center"/>
        <w:rPr>
          <w:rFonts w:ascii="Times New Roman" w:eastAsia="Times New Roman" w:hAnsi="Times New Roman" w:cs="Times New Roman"/>
          <w:b/>
          <w:bCs/>
          <w:sz w:val="24"/>
          <w:szCs w:val="24"/>
          <w:lang w:eastAsia="pt-BR"/>
        </w:rPr>
      </w:pPr>
    </w:p>
    <w:tbl>
      <w:tblPr>
        <w:tblW w:w="9087" w:type="dxa"/>
        <w:tblInd w:w="55" w:type="dxa"/>
        <w:tblCellMar>
          <w:left w:w="70" w:type="dxa"/>
          <w:right w:w="70" w:type="dxa"/>
        </w:tblCellMar>
        <w:tblLook w:val="04A0" w:firstRow="1" w:lastRow="0" w:firstColumn="1" w:lastColumn="0" w:noHBand="0" w:noVBand="1"/>
      </w:tblPr>
      <w:tblGrid>
        <w:gridCol w:w="420"/>
        <w:gridCol w:w="420"/>
        <w:gridCol w:w="420"/>
        <w:gridCol w:w="420"/>
        <w:gridCol w:w="420"/>
        <w:gridCol w:w="420"/>
        <w:gridCol w:w="420"/>
        <w:gridCol w:w="5155"/>
        <w:gridCol w:w="992"/>
      </w:tblGrid>
      <w:tr w:rsidR="00534D3F" w:rsidRPr="00521464" w:rsidTr="00534D3F">
        <w:trPr>
          <w:trHeight w:val="330"/>
        </w:trPr>
        <w:tc>
          <w:tcPr>
            <w:tcW w:w="9087" w:type="dxa"/>
            <w:gridSpan w:val="9"/>
            <w:tcBorders>
              <w:top w:val="single" w:sz="4" w:space="0" w:color="auto"/>
              <w:left w:val="single" w:sz="4" w:space="0" w:color="auto"/>
              <w:bottom w:val="nil"/>
              <w:right w:val="single" w:sz="4" w:space="0" w:color="auto"/>
            </w:tcBorders>
            <w:noWrap/>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4"/>
                <w:szCs w:val="24"/>
                <w:lang w:eastAsia="pt-BR"/>
              </w:rPr>
            </w:pPr>
            <w:r w:rsidRPr="00521464">
              <w:rPr>
                <w:rFonts w:ascii="Times New Roman" w:eastAsia="Times New Roman" w:hAnsi="Times New Roman" w:cs="Times New Roman"/>
                <w:bCs/>
                <w:sz w:val="24"/>
                <w:szCs w:val="24"/>
                <w:lang w:eastAsia="pt-BR"/>
              </w:rPr>
              <w:t>“</w:t>
            </w:r>
            <w:r w:rsidRPr="00521464">
              <w:rPr>
                <w:rFonts w:ascii="Times New Roman" w:eastAsia="Times New Roman" w:hAnsi="Times New Roman" w:cs="Times New Roman"/>
                <w:b/>
                <w:bCs/>
                <w:sz w:val="24"/>
                <w:szCs w:val="24"/>
                <w:lang w:eastAsia="pt-BR"/>
              </w:rPr>
              <w:t>ANEXO I</w:t>
            </w:r>
          </w:p>
        </w:tc>
      </w:tr>
      <w:tr w:rsidR="00534D3F" w:rsidRPr="00521464" w:rsidTr="00534D3F">
        <w:trPr>
          <w:trHeight w:val="315"/>
        </w:trPr>
        <w:tc>
          <w:tcPr>
            <w:tcW w:w="9087" w:type="dxa"/>
            <w:gridSpan w:val="9"/>
            <w:tcBorders>
              <w:top w:val="nil"/>
              <w:left w:val="single" w:sz="4" w:space="0" w:color="auto"/>
              <w:bottom w:val="nil"/>
              <w:right w:val="single" w:sz="4" w:space="0" w:color="auto"/>
            </w:tcBorders>
            <w:noWrap/>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4"/>
                <w:szCs w:val="24"/>
                <w:lang w:eastAsia="pt-BR"/>
              </w:rPr>
            </w:pPr>
            <w:r w:rsidRPr="00521464">
              <w:rPr>
                <w:rFonts w:ascii="Times New Roman" w:eastAsia="Times New Roman" w:hAnsi="Times New Roman" w:cs="Times New Roman"/>
                <w:b/>
                <w:bCs/>
                <w:sz w:val="24"/>
                <w:szCs w:val="24"/>
                <w:lang w:eastAsia="pt-BR"/>
              </w:rPr>
              <w:t>TAXAS PELO EXERCÍCIO DO PODER DE POLÍCIA</w:t>
            </w:r>
          </w:p>
        </w:tc>
      </w:tr>
      <w:tr w:rsidR="00534D3F" w:rsidRPr="00521464" w:rsidTr="00534D3F">
        <w:trPr>
          <w:trHeight w:val="315"/>
        </w:trPr>
        <w:tc>
          <w:tcPr>
            <w:tcW w:w="9087" w:type="dxa"/>
            <w:gridSpan w:val="9"/>
            <w:tcBorders>
              <w:top w:val="nil"/>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i/>
                <w:sz w:val="20"/>
                <w:szCs w:val="20"/>
                <w:lang w:eastAsia="pt-BR"/>
              </w:rPr>
            </w:pPr>
            <w:r w:rsidRPr="00521464">
              <w:rPr>
                <w:rFonts w:ascii="Times New Roman" w:eastAsia="Times New Roman" w:hAnsi="Times New Roman" w:cs="Times New Roman"/>
                <w:i/>
                <w:sz w:val="20"/>
                <w:szCs w:val="20"/>
                <w:lang w:eastAsia="pt-BR"/>
              </w:rPr>
              <w:t>(</w:t>
            </w:r>
            <w:proofErr w:type="gramStart"/>
            <w:r w:rsidRPr="00521464">
              <w:rPr>
                <w:rFonts w:ascii="Times New Roman" w:eastAsia="Times New Roman" w:hAnsi="Times New Roman" w:cs="Times New Roman"/>
                <w:i/>
                <w:sz w:val="20"/>
                <w:szCs w:val="20"/>
                <w:lang w:eastAsia="pt-BR"/>
              </w:rPr>
              <w:t>previsto</w:t>
            </w:r>
            <w:proofErr w:type="gramEnd"/>
            <w:r w:rsidRPr="00521464">
              <w:rPr>
                <w:rFonts w:ascii="Times New Roman" w:eastAsia="Times New Roman" w:hAnsi="Times New Roman" w:cs="Times New Roman"/>
                <w:i/>
                <w:sz w:val="20"/>
                <w:szCs w:val="20"/>
                <w:lang w:eastAsia="pt-BR"/>
              </w:rPr>
              <w:t xml:space="preserve"> no art. 1º, I)</w:t>
            </w:r>
          </w:p>
        </w:tc>
      </w:tr>
      <w:tr w:rsidR="00534D3F" w:rsidRPr="00521464" w:rsidTr="00534D3F">
        <w:trPr>
          <w:trHeight w:val="630"/>
        </w:trPr>
        <w:tc>
          <w:tcPr>
            <w:tcW w:w="16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Classificação</w:t>
            </w:r>
          </w:p>
        </w:tc>
        <w:tc>
          <w:tcPr>
            <w:tcW w:w="641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HIPÓTESE DE INCIDÊNCIA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Valores em Real (R$)</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641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TAXAS PELO EXERCÍCIO DO PODER DE POLÍCIA NA ÁREA DA SECRETARIA DA SEGURANÇA PÚBLICA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 </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59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LICENÇA ANUAL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 </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xml:space="preserve">Agência </w:t>
            </w:r>
            <w:proofErr w:type="spellStart"/>
            <w:r w:rsidRPr="00521464">
              <w:rPr>
                <w:rFonts w:ascii="Times New Roman" w:eastAsia="Times New Roman" w:hAnsi="Times New Roman" w:cs="Times New Roman"/>
                <w:sz w:val="20"/>
                <w:szCs w:val="20"/>
                <w:lang w:eastAsia="pt-BR"/>
              </w:rPr>
              <w:t>emplacadora</w:t>
            </w:r>
            <w:proofErr w:type="spellEnd"/>
            <w:r w:rsidRPr="00521464">
              <w:rPr>
                <w:rFonts w:ascii="Times New Roman" w:eastAsia="Times New Roman" w:hAnsi="Times New Roman" w:cs="Times New Roman"/>
                <w:sz w:val="20"/>
                <w:szCs w:val="20"/>
                <w:lang w:eastAsia="pt-BR"/>
              </w:rPr>
              <w:t xml:space="preserve"> de veículo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107,00</w:t>
            </w:r>
          </w:p>
        </w:tc>
      </w:tr>
      <w:tr w:rsidR="00534D3F" w:rsidRPr="00521464" w:rsidTr="00534D3F">
        <w:trPr>
          <w:trHeight w:val="87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Hotéis, pousadas, pensões e similares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Ver nota 1 no final deste item</w:t>
            </w:r>
          </w:p>
        </w:tc>
      </w:tr>
      <w:tr w:rsidR="00534D3F" w:rsidRPr="00521464" w:rsidTr="00534D3F">
        <w:trPr>
          <w:trHeight w:val="87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Motéis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Ver nota 2 no final deste item</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Camping (por cada 10m² de área útil)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5,70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Boliche (por pista)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52,30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Boates e casas de shows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 </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Com instalação para mais de 100 pessoas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1.356,00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Com instalação para mais de 50 até 100 pessoas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735,00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Com instalação para até 50 pessoas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413,00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Bares e restaurantes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115,00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Cinemas (por sala)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207,00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Clubes recreativos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 </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Clubes recreativos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262,00</w:t>
            </w:r>
          </w:p>
        </w:tc>
      </w:tr>
      <w:tr w:rsidR="00534D3F" w:rsidRPr="00521464" w:rsidTr="00534D3F">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Estádios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322,00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Ginásios de esportes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105,00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xml:space="preserve">Casas de jogos permitidos, Bilhares e </w:t>
            </w:r>
            <w:proofErr w:type="spellStart"/>
            <w:r w:rsidRPr="00521464">
              <w:rPr>
                <w:rFonts w:ascii="Times New Roman" w:eastAsia="Times New Roman" w:hAnsi="Times New Roman" w:cs="Times New Roman"/>
                <w:sz w:val="20"/>
                <w:szCs w:val="20"/>
                <w:lang w:eastAsia="pt-BR"/>
              </w:rPr>
              <w:t>Snookers</w:t>
            </w:r>
            <w:proofErr w:type="spellEnd"/>
            <w:r w:rsidRPr="00521464">
              <w:rPr>
                <w:rFonts w:ascii="Times New Roman" w:eastAsia="Times New Roman" w:hAnsi="Times New Roman" w:cs="Times New Roman"/>
                <w:sz w:val="20"/>
                <w:szCs w:val="20"/>
                <w:lang w:eastAsia="pt-BR"/>
              </w:rPr>
              <w:t xml:space="preserve"> (por mesa ou unidade)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31,80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Casas de jogos eletrônicos (por unidade)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17,10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Auditório de emissora de rádio e televisão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322,00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Estabelecimentos que fabriquem ou importem produtos controlados, a saber: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 </w:t>
            </w:r>
          </w:p>
        </w:tc>
      </w:tr>
      <w:tr w:rsidR="00534D3F" w:rsidRPr="00521464" w:rsidTr="00534D3F">
        <w:trPr>
          <w:trHeight w:val="87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Armas e munições, chumbo para caça, bebidas alcoólicas, combustíveis líquidos ou gasosos, gases industriais, explosivos, cáusticos, corrosivos, agressivos e inflamáveis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1.357,00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Artigos pirotécnicos (fogos de artifício)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735,00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Bebidas alcoólicas (alambiques)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207,00</w:t>
            </w:r>
          </w:p>
        </w:tc>
      </w:tr>
      <w:tr w:rsidR="00534D3F" w:rsidRPr="00521464" w:rsidTr="00534D3F">
        <w:trPr>
          <w:trHeight w:val="37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Outros produtos sujeitos à fiscalização e controle policial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262,00</w:t>
            </w:r>
          </w:p>
        </w:tc>
      </w:tr>
      <w:tr w:rsidR="00534D3F" w:rsidRPr="00521464" w:rsidTr="00534D3F">
        <w:trPr>
          <w:trHeight w:val="60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Explosivos (de ruptura, pólvoras químicas e mecânicas, acessórios iniciadores e artifícios pirotécnicos)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1.358,00</w:t>
            </w:r>
          </w:p>
        </w:tc>
      </w:tr>
    </w:tbl>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4"/>
          <w:szCs w:val="24"/>
          <w:lang w:eastAsia="pt-BR"/>
        </w:rPr>
      </w:pPr>
      <w:r w:rsidRPr="00521464">
        <w:rPr>
          <w:rFonts w:ascii="Times New Roman" w:eastAsia="Times New Roman" w:hAnsi="Times New Roman" w:cs="Times New Roman"/>
          <w:color w:val="000000"/>
          <w:sz w:val="24"/>
          <w:szCs w:val="24"/>
          <w:lang w:eastAsia="pt-BR"/>
        </w:rPr>
        <w:lastRenderedPageBreak/>
        <w:br w:type="page"/>
      </w:r>
    </w:p>
    <w:tbl>
      <w:tblPr>
        <w:tblW w:w="9087" w:type="dxa"/>
        <w:tblInd w:w="55" w:type="dxa"/>
        <w:tblCellMar>
          <w:left w:w="70" w:type="dxa"/>
          <w:right w:w="70" w:type="dxa"/>
        </w:tblCellMar>
        <w:tblLook w:val="04A0" w:firstRow="1" w:lastRow="0" w:firstColumn="1" w:lastColumn="0" w:noHBand="0" w:noVBand="1"/>
      </w:tblPr>
      <w:tblGrid>
        <w:gridCol w:w="420"/>
        <w:gridCol w:w="420"/>
        <w:gridCol w:w="420"/>
        <w:gridCol w:w="420"/>
        <w:gridCol w:w="420"/>
        <w:gridCol w:w="420"/>
        <w:gridCol w:w="420"/>
        <w:gridCol w:w="5155"/>
        <w:gridCol w:w="992"/>
      </w:tblGrid>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lastRenderedPageBreak/>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Estabelecimentos que vendam no varejo produtos controlados, a saber: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 </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Armas, munições, chumbo para caça e artigos pirotécnicos (fogos de artifício)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262,00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Bebidas alcoólicas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102,00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Combustíveis líquidos ou gasosos (gasolina, gás liquefeito de petróleo, querosene etc.)</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102,00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Combustível em posto de gasolina (por bico)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52,30</w:t>
            </w:r>
          </w:p>
        </w:tc>
      </w:tr>
      <w:tr w:rsidR="00534D3F" w:rsidRPr="00521464" w:rsidTr="00534D3F">
        <w:trPr>
          <w:trHeight w:val="54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Explosivos, cáusticos, corrosivos, agressivos, abrasivos e inflamáveis (farmácias, supermercados)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207,00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Explosivos, cáusticos, corrosivos, agressivos, abrasivos e inflamáveis (mercearias etc.)</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102,00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Gases industriais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415,00</w:t>
            </w:r>
          </w:p>
        </w:tc>
      </w:tr>
      <w:tr w:rsidR="00534D3F" w:rsidRPr="00521464" w:rsidTr="00534D3F">
        <w:trPr>
          <w:trHeight w:val="36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Outros produtos sujeitos à fiscalização e controle policial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102,00</w:t>
            </w:r>
          </w:p>
        </w:tc>
      </w:tr>
      <w:tr w:rsidR="00534D3F" w:rsidRPr="00521464" w:rsidTr="00534D3F">
        <w:trPr>
          <w:trHeight w:val="57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Explosivos (de ruptura, pólvoras químicas e mecânicas, acessórios iniciadores e artifícios pirotécnicos)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264,00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Estabelecimentos que armazenem produtos controlados, a saber: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 </w:t>
            </w:r>
          </w:p>
        </w:tc>
      </w:tr>
      <w:tr w:rsidR="00534D3F" w:rsidRPr="00521464" w:rsidTr="00534D3F">
        <w:trPr>
          <w:trHeight w:val="11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Armas e munições, artigos pirotécnicos (fogos de artifício), bebidas alcoólicas, combustíveis líquidos ou gasosos, explosivos, cáusticos, corrosivos, agressivos, abrasivos, inflamáveis e gases industriais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736,00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Chumbo para caça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160,00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Outros produtos sujeitos à fiscalização e controle policial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160,00</w:t>
            </w:r>
          </w:p>
        </w:tc>
      </w:tr>
      <w:tr w:rsidR="00534D3F" w:rsidRPr="00521464" w:rsidTr="00534D3F">
        <w:trPr>
          <w:trHeight w:val="49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Explosivos (de ruptura, pólvoras químicas e mecânicas, acessórios iniciadores e artifícios pirotécnicos)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1.914,00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Pedreiras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207,00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Firmas de mineração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251,00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19</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Escolas para motoristas (inclusive a vistoria das instalações)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322,00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20</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Oficinas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 </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20</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Oficinas para reparos ou recuperação de veículos automotores (autorizada)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322,00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20</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Oficinas para reparos ou recuperação de veículos automotores (não autorizada)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207,00</w:t>
            </w:r>
          </w:p>
        </w:tc>
      </w:tr>
      <w:tr w:rsidR="00534D3F" w:rsidRPr="00521464" w:rsidTr="00534D3F">
        <w:trPr>
          <w:trHeight w:val="34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20</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Oficinas para reparos ou recuperação de armas de fogo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160,00</w:t>
            </w:r>
          </w:p>
        </w:tc>
      </w:tr>
      <w:tr w:rsidR="00534D3F" w:rsidRPr="00521464" w:rsidTr="00534D3F">
        <w:trPr>
          <w:trHeight w:val="34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Garagem ou pátio de estacionamento público (por cada 20m² de área útil)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5,70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Estabelecimentos que transportem produtos controlados, a saber: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 </w:t>
            </w:r>
          </w:p>
        </w:tc>
      </w:tr>
      <w:tr w:rsidR="00534D3F" w:rsidRPr="00521464" w:rsidTr="00534D3F">
        <w:trPr>
          <w:trHeight w:val="108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Armas e munições, artigos pirotécnicos (fogos de artifício), bebidas alcoólicas, combustíveis líquidos ou gasosos, explosivos, cáusticos, corrosivos, agressivos, abrasivos, inflamáveis e gases industriais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1.154,00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Chumbo para caça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160,00</w:t>
            </w:r>
          </w:p>
        </w:tc>
      </w:tr>
      <w:tr w:rsidR="00534D3F" w:rsidRPr="00521464" w:rsidTr="00534D3F">
        <w:trPr>
          <w:trHeight w:val="34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Outros produtos sujeitos à fiscalização e controle policial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160,00</w:t>
            </w:r>
          </w:p>
        </w:tc>
      </w:tr>
    </w:tbl>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4"/>
          <w:szCs w:val="24"/>
          <w:lang w:eastAsia="pt-BR"/>
        </w:rPr>
      </w:pPr>
      <w:r w:rsidRPr="00521464">
        <w:rPr>
          <w:rFonts w:ascii="Times New Roman" w:eastAsia="Times New Roman" w:hAnsi="Times New Roman" w:cs="Times New Roman"/>
          <w:color w:val="000000"/>
          <w:sz w:val="24"/>
          <w:szCs w:val="24"/>
          <w:lang w:eastAsia="pt-BR"/>
        </w:rPr>
        <w:br w:type="page"/>
      </w:r>
    </w:p>
    <w:tbl>
      <w:tblPr>
        <w:tblW w:w="9087" w:type="dxa"/>
        <w:tblInd w:w="55" w:type="dxa"/>
        <w:tblCellMar>
          <w:left w:w="70" w:type="dxa"/>
          <w:right w:w="70" w:type="dxa"/>
        </w:tblCellMar>
        <w:tblLook w:val="04A0" w:firstRow="1" w:lastRow="0" w:firstColumn="1" w:lastColumn="0" w:noHBand="0" w:noVBand="1"/>
      </w:tblPr>
      <w:tblGrid>
        <w:gridCol w:w="420"/>
        <w:gridCol w:w="420"/>
        <w:gridCol w:w="420"/>
        <w:gridCol w:w="420"/>
        <w:gridCol w:w="420"/>
        <w:gridCol w:w="420"/>
        <w:gridCol w:w="420"/>
        <w:gridCol w:w="5155"/>
        <w:gridCol w:w="992"/>
      </w:tblGrid>
      <w:tr w:rsidR="00534D3F" w:rsidRPr="00521464" w:rsidTr="00534D3F">
        <w:trPr>
          <w:trHeight w:val="55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lastRenderedPageBreak/>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Explosivos (de ruptura, pólvoras químicas e mecânicas, acessórios iniciadores e artifícios pirotécnicos)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2.331,00</w:t>
            </w:r>
          </w:p>
        </w:tc>
      </w:tr>
      <w:tr w:rsidR="00534D3F" w:rsidRPr="00521464" w:rsidTr="00534D3F">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Estabelecimentos que vendam no atacado produtos controlados, a saber: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 </w:t>
            </w:r>
          </w:p>
        </w:tc>
      </w:tr>
      <w:tr w:rsidR="00534D3F" w:rsidRPr="00521464" w:rsidTr="00534D3F">
        <w:trPr>
          <w:trHeight w:val="103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Armas e munições, artigos pirotécnicos (fogos de artifício), bebidas alcoólicas, combustíveis líquidos ou gasosos, explosivos, cáusticos, corrosivos, agressivos, abrasivos, inflamáveis e gases industriais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736,00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Chumbo para caça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160,00</w:t>
            </w:r>
          </w:p>
        </w:tc>
      </w:tr>
      <w:tr w:rsidR="00534D3F" w:rsidRPr="00521464" w:rsidTr="00534D3F">
        <w:trPr>
          <w:trHeight w:val="39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Outros produtos sujeitos à fiscalização e controle policial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160,00</w:t>
            </w:r>
          </w:p>
        </w:tc>
      </w:tr>
      <w:tr w:rsidR="00534D3F" w:rsidRPr="00521464" w:rsidTr="00534D3F">
        <w:trPr>
          <w:trHeight w:val="76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Explosivos (de ruptura, pólvoras químicas e mecânicas, acessórios iniciadores e artifícios pirotécnicos)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1.914,00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Stand de tiro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2.756,00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Blindagem de carro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1.358,00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9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LICENÇA POR TEMPO DETERMINADO PARA: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 </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Barracas de jogos diversos (por semana)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52,30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Circos (por quinzena)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160,00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Parques de diversão (por mês)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107,00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Armas de fogo para caça (por unidade/ano)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52,30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Armas de fogo para coleção (por unidade/ano)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20,30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Para camarotes, palcos e outras estruturas temporárias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 </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Até 750 m² de área construída (valor devido por m² construído e por dia de uso)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1,15</w:t>
            </w:r>
          </w:p>
        </w:tc>
      </w:tr>
      <w:tr w:rsidR="00534D3F" w:rsidRPr="00521464" w:rsidTr="00534D3F">
        <w:trPr>
          <w:trHeight w:val="58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Acima de 750 m² de área construída (valor devido por m² construído e por dia de uso, limitado a R$ 1.300,00 por dia)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1,55</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9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AUTORIZAÇÕES ESPECIAIS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 </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Para venda de artigos pirotécnicos em barracas (por ano)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160,00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Para venda de bebidas alcoólicas em feiras, praias, festas populares (por ano)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107,00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Para shows diversos, exclusive os existentes nos estabelecimentos mencionados nos itens 1.02.09 a 1.02.10 (por apresentação)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160,00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Para show pirotécnico (por evento)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1.358,00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xml:space="preserve">Empresa de formação de </w:t>
            </w:r>
            <w:proofErr w:type="spellStart"/>
            <w:r w:rsidRPr="00521464">
              <w:rPr>
                <w:rFonts w:ascii="Times New Roman" w:eastAsia="Times New Roman" w:hAnsi="Times New Roman" w:cs="Times New Roman"/>
                <w:sz w:val="20"/>
                <w:szCs w:val="20"/>
                <w:lang w:eastAsia="pt-BR"/>
              </w:rPr>
              <w:t>blaster</w:t>
            </w:r>
            <w:proofErr w:type="spellEnd"/>
            <w:r w:rsidRPr="00521464">
              <w:rPr>
                <w:rFonts w:ascii="Times New Roman" w:eastAsia="Times New Roman" w:hAnsi="Times New Roman" w:cs="Times New Roman"/>
                <w:sz w:val="20"/>
                <w:szCs w:val="20"/>
                <w:lang w:eastAsia="pt-BR"/>
              </w:rPr>
              <w:t xml:space="preserve"> (por curso)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2.535,00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9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LICENÇAS PARA COMPETIÇÕES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 </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Corrida de automóvel (por prova)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207,00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Corrida de bicicleta ou de cavalos (por competição)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20,30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Corrida de kart ou de motocicleta (por competição)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107,00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Luta de boxe, livre ou de outro tipo (por competição)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65,60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9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LICENÇA PERIÓDICA PARA DESFILES DE BLOCOS, CORDÕES, ESCOLAS DE SAMBA E SIMILARES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 </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Pequenos (até 500 componentes): por componente/por dia de desfile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1,00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Médios (de 501 a 1.000 componentes): por componente/por dia de desfile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1,80</w:t>
            </w:r>
          </w:p>
        </w:tc>
      </w:tr>
    </w:tbl>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4"/>
          <w:szCs w:val="24"/>
          <w:lang w:eastAsia="pt-BR"/>
        </w:rPr>
      </w:pPr>
      <w:r w:rsidRPr="00521464">
        <w:rPr>
          <w:rFonts w:ascii="Times New Roman" w:eastAsia="Times New Roman" w:hAnsi="Times New Roman" w:cs="Times New Roman"/>
          <w:color w:val="000000"/>
          <w:sz w:val="24"/>
          <w:szCs w:val="24"/>
          <w:lang w:eastAsia="pt-BR"/>
        </w:rPr>
        <w:br w:type="page"/>
      </w:r>
    </w:p>
    <w:tbl>
      <w:tblPr>
        <w:tblW w:w="9087" w:type="dxa"/>
        <w:tblInd w:w="55" w:type="dxa"/>
        <w:tblCellMar>
          <w:left w:w="70" w:type="dxa"/>
          <w:right w:w="70" w:type="dxa"/>
        </w:tblCellMar>
        <w:tblLook w:val="04A0" w:firstRow="1" w:lastRow="0" w:firstColumn="1" w:lastColumn="0" w:noHBand="0" w:noVBand="1"/>
      </w:tblPr>
      <w:tblGrid>
        <w:gridCol w:w="420"/>
        <w:gridCol w:w="420"/>
        <w:gridCol w:w="420"/>
        <w:gridCol w:w="420"/>
        <w:gridCol w:w="420"/>
        <w:gridCol w:w="420"/>
        <w:gridCol w:w="420"/>
        <w:gridCol w:w="5155"/>
        <w:gridCol w:w="992"/>
      </w:tblGrid>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lastRenderedPageBreak/>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Grandes (acima de 1.000 componentes): por componente/por dia de desfile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2,35</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Ensaios de blocos, cordões, escolas de samba e similares (por cada)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161,00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Trios elétricos (por dia)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736,00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 </w:t>
            </w:r>
          </w:p>
        </w:tc>
        <w:tc>
          <w:tcPr>
            <w:tcW w:w="59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HABILITAÇÃO ESPECIAL PARA O EXERCÍCIO DE BLASTER (com expedição de certidão própria/por ano)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52,30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 </w:t>
            </w:r>
          </w:p>
        </w:tc>
        <w:tc>
          <w:tcPr>
            <w:tcW w:w="59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REGISTROS ESPECIAIS OBRIGATÓRIOS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 </w:t>
            </w:r>
          </w:p>
        </w:tc>
      </w:tr>
      <w:tr w:rsidR="00534D3F" w:rsidRPr="00521464" w:rsidTr="00534D3F">
        <w:trPr>
          <w:trHeight w:val="76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De livro de fiscalização de estabelecimentos de hospedagem, inclusive lavratura de termos de abertura, encerramento e rubrica das folhas (até 200 fls.)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20,30</w:t>
            </w:r>
          </w:p>
        </w:tc>
      </w:tr>
      <w:tr w:rsidR="00534D3F" w:rsidRPr="00521464" w:rsidTr="00534D3F">
        <w:trPr>
          <w:trHeight w:val="76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De livro de fiscalização de oficinas para recuperação ou reforma de veículos e revendedores, inclusive lavratura de termos de abertura, encerramento e rubrica das fls.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20,30</w:t>
            </w:r>
          </w:p>
        </w:tc>
      </w:tr>
      <w:tr w:rsidR="00534D3F" w:rsidRPr="00521464" w:rsidTr="00534D3F">
        <w:trPr>
          <w:trHeight w:val="76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Fornecimento de guia para aquisição, entrega, retirada, trânsito, embarque e desembarque de produtos sujeitos a fiscalização e controle policial (por guia)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20,30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9</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9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TAXAS NO ÂMBITO DO CORPO DE BOMBEIROS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Licença anual de empresas que operam na área de segurança e prevenção contra incêndio, pânico e explosões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Comércio de equipamentos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264,00</w:t>
            </w:r>
          </w:p>
        </w:tc>
      </w:tr>
      <w:tr w:rsidR="00534D3F" w:rsidRPr="00521464" w:rsidTr="00534D3F">
        <w:trPr>
          <w:trHeight w:val="34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Comércio, instalação e manutenção de equipamentos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811,00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Fabricação de equipamentos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1.360,00</w:t>
            </w:r>
          </w:p>
        </w:tc>
      </w:tr>
      <w:tr w:rsidR="00534D3F" w:rsidRPr="00521464" w:rsidTr="00534D3F">
        <w:trPr>
          <w:trHeight w:val="510"/>
        </w:trPr>
        <w:tc>
          <w:tcPr>
            <w:tcW w:w="809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Nota 1:</w:t>
            </w:r>
            <w:r w:rsidRPr="00521464">
              <w:rPr>
                <w:rFonts w:ascii="Times New Roman" w:eastAsia="Times New Roman" w:hAnsi="Times New Roman" w:cs="Times New Roman"/>
                <w:sz w:val="20"/>
                <w:szCs w:val="20"/>
                <w:lang w:eastAsia="pt-BR"/>
              </w:rPr>
              <w:t xml:space="preserve"> O valor da taxa referente ao subitem 1.02.05 corresponderá a R$ 99,50, devendo ser acrescido de R$ 3,55 por unidade hoteleira, se o estabelecimento possuir mais de 20 </w:t>
            </w:r>
            <w:proofErr w:type="spellStart"/>
            <w:r w:rsidRPr="00521464">
              <w:rPr>
                <w:rFonts w:ascii="Times New Roman" w:eastAsia="Times New Roman" w:hAnsi="Times New Roman" w:cs="Times New Roman"/>
                <w:sz w:val="20"/>
                <w:szCs w:val="20"/>
                <w:lang w:eastAsia="pt-BR"/>
              </w:rPr>
              <w:t>UHs</w:t>
            </w:r>
            <w:proofErr w:type="spellEnd"/>
            <w:r w:rsidRPr="00521464">
              <w:rPr>
                <w:rFonts w:ascii="Times New Roman" w:eastAsia="Times New Roman" w:hAnsi="Times New Roman" w:cs="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 </w:t>
            </w:r>
          </w:p>
        </w:tc>
      </w:tr>
      <w:tr w:rsidR="00534D3F" w:rsidRPr="00521464" w:rsidTr="00534D3F">
        <w:trPr>
          <w:trHeight w:val="510"/>
        </w:trPr>
        <w:tc>
          <w:tcPr>
            <w:tcW w:w="809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b/>
                <w:bCs/>
                <w:sz w:val="20"/>
                <w:szCs w:val="20"/>
                <w:lang w:eastAsia="pt-BR"/>
              </w:rPr>
              <w:t>Nota 2:</w:t>
            </w:r>
            <w:r w:rsidRPr="00521464">
              <w:rPr>
                <w:rFonts w:ascii="Times New Roman" w:eastAsia="Times New Roman" w:hAnsi="Times New Roman" w:cs="Times New Roman"/>
                <w:sz w:val="20"/>
                <w:szCs w:val="20"/>
                <w:lang w:eastAsia="pt-BR"/>
              </w:rPr>
              <w:t xml:space="preserve"> O valor da taxa referente ao subitem 1.02.06 corresponderá a R$ 421,00, devendo ser acrescido de R$ 34,70 por unidade hoteleira, se o estabelecimento possuir mais de 20 </w:t>
            </w:r>
            <w:proofErr w:type="spellStart"/>
            <w:r w:rsidRPr="00521464">
              <w:rPr>
                <w:rFonts w:ascii="Times New Roman" w:eastAsia="Times New Roman" w:hAnsi="Times New Roman" w:cs="Times New Roman"/>
                <w:sz w:val="20"/>
                <w:szCs w:val="20"/>
                <w:lang w:eastAsia="pt-BR"/>
              </w:rPr>
              <w:t>UHs</w:t>
            </w:r>
            <w:proofErr w:type="spellEnd"/>
            <w:r w:rsidRPr="00521464">
              <w:rPr>
                <w:rFonts w:ascii="Times New Roman" w:eastAsia="Times New Roman" w:hAnsi="Times New Roman" w:cs="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 </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641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TAXAS PELO EXERCÍCIO DO PODER DE POLÍCIA NA ÁREA DA SECRETARIA DE INFRA-ESTRUTURA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 </w:t>
            </w:r>
          </w:p>
        </w:tc>
      </w:tr>
      <w:tr w:rsidR="00534D3F" w:rsidRPr="00521464" w:rsidTr="00534D3F">
        <w:trPr>
          <w:trHeight w:val="88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9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SISTEMA DE TRANSPORTE RODOVIÁRIO INTERMUNICIPAL DE PASSAGEIROS DO ESTADO DA BAHIA - SRI (Lei Estadual nº 11.378/2009)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proofErr w:type="gramStart"/>
            <w:r w:rsidRPr="00521464">
              <w:rPr>
                <w:rFonts w:ascii="Times New Roman" w:eastAsia="Times New Roman" w:hAnsi="Times New Roman" w:cs="Times New Roman"/>
                <w:bCs/>
                <w:sz w:val="20"/>
                <w:szCs w:val="20"/>
                <w:lang w:eastAsia="pt-BR"/>
              </w:rPr>
              <w:t>ver</w:t>
            </w:r>
            <w:proofErr w:type="gramEnd"/>
            <w:r w:rsidRPr="00521464">
              <w:rPr>
                <w:rFonts w:ascii="Times New Roman" w:eastAsia="Times New Roman" w:hAnsi="Times New Roman" w:cs="Times New Roman"/>
                <w:bCs/>
                <w:sz w:val="20"/>
                <w:szCs w:val="20"/>
                <w:lang w:eastAsia="pt-BR"/>
              </w:rPr>
              <w:t xml:space="preserve"> nota 1 no final deste item</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Concessão de linha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11.017,00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Prorrogação da concessão de linha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11.017,00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Transferência de concessão de linha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11.017,00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Permissão de linha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2.759,00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Prorrogação de permissão de linha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2.759,00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Transferência de permissão de linha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2.759,00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Conexão de linhas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828,00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Alteração provisória e/ou definitiva de itinerário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828,00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Implantação ou supressão de seção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828,00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Prolongamento ou encurtamento de linha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828,00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Inclusão ou substituição do tipo de equipamento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828,00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Reforço de horário entre seções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828,00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Alteração, ampliação e supressão de horários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206,00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Licença especial por viagem eventual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87,75</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Licença especial para prestação de serviços (até 06 meses)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332,00</w:t>
            </w:r>
          </w:p>
        </w:tc>
      </w:tr>
    </w:tbl>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4"/>
          <w:szCs w:val="24"/>
          <w:lang w:eastAsia="pt-BR"/>
        </w:rPr>
      </w:pPr>
      <w:r w:rsidRPr="00521464">
        <w:rPr>
          <w:rFonts w:ascii="Times New Roman" w:eastAsia="Times New Roman" w:hAnsi="Times New Roman" w:cs="Times New Roman"/>
          <w:color w:val="000000"/>
          <w:sz w:val="24"/>
          <w:szCs w:val="24"/>
          <w:lang w:eastAsia="pt-BR"/>
        </w:rPr>
        <w:lastRenderedPageBreak/>
        <w:br w:type="page"/>
      </w:r>
    </w:p>
    <w:tbl>
      <w:tblPr>
        <w:tblW w:w="9087" w:type="dxa"/>
        <w:tblInd w:w="55" w:type="dxa"/>
        <w:tblCellMar>
          <w:left w:w="70" w:type="dxa"/>
          <w:right w:w="70" w:type="dxa"/>
        </w:tblCellMar>
        <w:tblLook w:val="04A0" w:firstRow="1" w:lastRow="0" w:firstColumn="1" w:lastColumn="0" w:noHBand="0" w:noVBand="1"/>
      </w:tblPr>
      <w:tblGrid>
        <w:gridCol w:w="420"/>
        <w:gridCol w:w="420"/>
        <w:gridCol w:w="420"/>
        <w:gridCol w:w="420"/>
        <w:gridCol w:w="420"/>
        <w:gridCol w:w="420"/>
        <w:gridCol w:w="5575"/>
        <w:gridCol w:w="992"/>
      </w:tblGrid>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lastRenderedPageBreak/>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Licença especial para prestação de serviços (acima de 06 meses a 01 ano)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667,00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Registro cadastral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550,00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Atualização de registro cadastral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550,00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19</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Inspeção veicular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137,00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20</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Autorização de publicidade por cada lote de até 04 veículos (</w:t>
            </w:r>
            <w:proofErr w:type="gramStart"/>
            <w:r w:rsidRPr="00521464">
              <w:rPr>
                <w:rFonts w:ascii="Times New Roman" w:eastAsia="Times New Roman" w:hAnsi="Times New Roman" w:cs="Times New Roman"/>
                <w:sz w:val="20"/>
                <w:szCs w:val="20"/>
                <w:lang w:eastAsia="pt-BR"/>
              </w:rPr>
              <w:t>até 01 ano</w:t>
            </w:r>
            <w:proofErr w:type="gramEnd"/>
            <w:r w:rsidRPr="00521464">
              <w:rPr>
                <w:rFonts w:ascii="Times New Roman" w:eastAsia="Times New Roman" w:hAnsi="Times New Roman" w:cs="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332,00</w:t>
            </w:r>
          </w:p>
        </w:tc>
      </w:tr>
      <w:tr w:rsidR="00534D3F" w:rsidRPr="00521464" w:rsidTr="00534D3F">
        <w:trPr>
          <w:trHeight w:val="76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59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SUBSISTEMA COMPLEMENTAR, COMPONENTE DO SISTEMA DE TRANSPORTE RODOVIÁRIO INTERMUNICIPAL DE PASSAGEIROS DO ESTADO DA BAHIA – SRI (Lei Estadual nº 11.378/2009)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Ver nota 2 no final deste item</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Permissão de linha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1.376,00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Prorrogação de permissão de linha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1.376,00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Registro cadastral do permissionário pessoa física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276,00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Atualização de registro cadastral do permissionário pessoa física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276,00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Registro cadastral do condutor substituto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31,60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Atualização cadastral do condutor substituto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31,60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Registro cadastral de associação ou cooperativa colaboradora da gestão dos serviços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550,00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Atualização do registro cadastral de associação ou cooperativa colaboradora da gestão dos serviços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550,00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Inspeção veicular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123,00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Substituição de equipamento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414,00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Alteração, ampliação e supressão de horários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103,00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Autorização de publicidade (por veículo) (</w:t>
            </w:r>
            <w:proofErr w:type="gramStart"/>
            <w:r w:rsidRPr="00521464">
              <w:rPr>
                <w:rFonts w:ascii="Times New Roman" w:eastAsia="Times New Roman" w:hAnsi="Times New Roman" w:cs="Times New Roman"/>
                <w:sz w:val="20"/>
                <w:szCs w:val="20"/>
                <w:lang w:eastAsia="pt-BR"/>
              </w:rPr>
              <w:t>até 01 ano</w:t>
            </w:r>
            <w:proofErr w:type="gramEnd"/>
            <w:r w:rsidRPr="00521464">
              <w:rPr>
                <w:rFonts w:ascii="Times New Roman" w:eastAsia="Times New Roman" w:hAnsi="Times New Roman" w:cs="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46,95</w:t>
            </w:r>
          </w:p>
        </w:tc>
      </w:tr>
      <w:tr w:rsidR="00534D3F" w:rsidRPr="00521464" w:rsidTr="00534D3F">
        <w:trPr>
          <w:trHeight w:val="76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59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FISCALIZAÇÃO DO SISTEMA DE TRANSPORTE RODOVIÁRIO INTERMUNICIPAL DE PASSAGEIROS DO ESTADO DA BAHIA – SRI, POR BILHETE DE PASSAGEM EMITIDO E POR QUILOMETRAGEM DO TRECHO: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 </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Até 20 km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0,10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De 21 km até 40 km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0,11</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De 41 km até 60 km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0,15</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De 61 km até 80 km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0,23</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De 81 km até 100 km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0,26</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De 101 km até 140 km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0,36</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De 141 km até 180 km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0,54</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De 181 km até 220 km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0,65</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De 221 km até 260 km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0,76</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De 261 km em diante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0,91</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59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SISTEMA DE TRANSPORTE HIDROVIÁRIO INTERMUNICIPAL DE PASSAGEIROS DO ESTADO DA BAHIA – SHI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 </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xml:space="preserve">Concessão de linha (extensão da linha superior a 10 </w:t>
            </w:r>
            <w:proofErr w:type="spellStart"/>
            <w:r w:rsidRPr="00521464">
              <w:rPr>
                <w:rFonts w:ascii="Times New Roman" w:eastAsia="Times New Roman" w:hAnsi="Times New Roman" w:cs="Times New Roman"/>
                <w:sz w:val="20"/>
                <w:szCs w:val="20"/>
                <w:lang w:eastAsia="pt-BR"/>
              </w:rPr>
              <w:t>MilhasNáuticas</w:t>
            </w:r>
            <w:proofErr w:type="spellEnd"/>
            <w:r w:rsidRPr="00521464">
              <w:rPr>
                <w:rFonts w:ascii="Times New Roman" w:eastAsia="Times New Roman" w:hAnsi="Times New Roman" w:cs="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10.366,00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Concessão de linha (extensão da linha superior a 05 e até 10 Milhas Náuticas)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5.192,00</w:t>
            </w:r>
          </w:p>
        </w:tc>
      </w:tr>
    </w:tbl>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4"/>
          <w:szCs w:val="24"/>
          <w:lang w:eastAsia="pt-BR"/>
        </w:rPr>
      </w:pPr>
      <w:r w:rsidRPr="00521464">
        <w:rPr>
          <w:rFonts w:ascii="Times New Roman" w:eastAsia="Times New Roman" w:hAnsi="Times New Roman" w:cs="Times New Roman"/>
          <w:color w:val="000000"/>
          <w:sz w:val="24"/>
          <w:szCs w:val="24"/>
          <w:lang w:eastAsia="pt-BR"/>
        </w:rPr>
        <w:br w:type="page"/>
      </w:r>
    </w:p>
    <w:tbl>
      <w:tblPr>
        <w:tblW w:w="9087" w:type="dxa"/>
        <w:tblInd w:w="55" w:type="dxa"/>
        <w:tblCellMar>
          <w:left w:w="70" w:type="dxa"/>
          <w:right w:w="70" w:type="dxa"/>
        </w:tblCellMar>
        <w:tblLook w:val="04A0" w:firstRow="1" w:lastRow="0" w:firstColumn="1" w:lastColumn="0" w:noHBand="0" w:noVBand="1"/>
      </w:tblPr>
      <w:tblGrid>
        <w:gridCol w:w="420"/>
        <w:gridCol w:w="420"/>
        <w:gridCol w:w="420"/>
        <w:gridCol w:w="420"/>
        <w:gridCol w:w="420"/>
        <w:gridCol w:w="420"/>
        <w:gridCol w:w="420"/>
        <w:gridCol w:w="5155"/>
        <w:gridCol w:w="992"/>
      </w:tblGrid>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lastRenderedPageBreak/>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Concessão de linha (extensão da linha até 05 Milhas Náuticas)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2.595,00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Prorrogação da concessão de linha (extensão da linha superior a10 Milhas Náuticas)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10.366,00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Prorrogação da concessão de linha (extensão da linha superior a 05 e até 10 Milhas Náuticas)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5.192,00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Prorrogação da concessão de linha (extensão da linha até 05 Milhas Náuticas)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2.595,00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Transferência de concessão de linha (extensão da linha superior a 10 Milhas Náuticas)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10.366,00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Transferência de concessão de linha (extensão da linha superior a 05 a até 10 Milhas Náuticas)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5.192,00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Transferência de concessão de linha (extensão da linha até 05 Milhas Náuticas)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2.596,00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Permissão de linha (qualquer extensão)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2.596,00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Prorrogação de permissão de linha (qualquer extensão)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2.596,00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Transferência de permissão de linha (qualquer extensão)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2.596,00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Alteração, ampliação e supressão de horários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55,50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Licença Especial de Transporte, por cada viagem eventual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207,00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Registro cadastral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519,00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Atualização de registro cadastral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519,00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Vistoria de embarcação (itens de conforto e higiene)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129,00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Autorização de publicidade por embarcação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313,00</w:t>
            </w:r>
          </w:p>
        </w:tc>
      </w:tr>
      <w:tr w:rsidR="00534D3F" w:rsidRPr="00521464" w:rsidTr="00534D3F">
        <w:trPr>
          <w:trHeight w:val="102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59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FISCALIZAÇÃO DO SISTEMA DE TRANSPORTE HIDROVIÁRIO INTERMUNICIPAL DE PASSAGEIROS DO ESTADO DA BAHIA – SHI, POR BILHETE DE PASSAGEM EMITIDO E POR EXTENSÃO DA LINHA OU TRAVESSIA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Linha com extensão superior a 10 Milhas Náuticas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0,69</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Linha com extensão superior a 05 e até 10 Milhas Náuticas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0,27</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Linha com extensão até 05 Milhas Náuticas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0,16</w:t>
            </w:r>
          </w:p>
        </w:tc>
      </w:tr>
      <w:tr w:rsidR="00534D3F" w:rsidRPr="00521464" w:rsidTr="00534D3F">
        <w:trPr>
          <w:trHeight w:val="510"/>
        </w:trPr>
        <w:tc>
          <w:tcPr>
            <w:tcW w:w="809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Nota 1</w:t>
            </w:r>
            <w:r w:rsidRPr="00521464">
              <w:rPr>
                <w:rFonts w:ascii="Times New Roman" w:eastAsia="Times New Roman" w:hAnsi="Times New Roman" w:cs="Times New Roman"/>
                <w:sz w:val="20"/>
                <w:szCs w:val="20"/>
                <w:lang w:eastAsia="pt-BR"/>
              </w:rPr>
              <w:t>: não haverá incidência das taxas previstas nos códigos 03.01.07 a 03.01.13 quando as modificações de serviços ocorrerem por imposição do Poder Público.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510"/>
        </w:trPr>
        <w:tc>
          <w:tcPr>
            <w:tcW w:w="809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Nota 2</w:t>
            </w:r>
            <w:r w:rsidRPr="00521464">
              <w:rPr>
                <w:rFonts w:ascii="Times New Roman" w:eastAsia="Times New Roman" w:hAnsi="Times New Roman" w:cs="Times New Roman"/>
                <w:sz w:val="20"/>
                <w:szCs w:val="20"/>
                <w:lang w:eastAsia="pt-BR"/>
              </w:rPr>
              <w:t>: haverá redução de 30% no valor das taxas previstas no item 03.02, exceto as referidas nos códigos 03.02.07 e 03.02.08, caso o permissionário comprove estar associado a uma Cooperativa ou Associação Colaboradora da Gestão dos Serviços do Subsistema Complementar.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6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641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40186D">
            <w:pP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TAXAS PELO EXERCÍCIO DO PODER DE POLÍCIA NA ÁREA DA SECRETARIA DE MEIO AMBIENTE E RECURSOS HÍDRICOS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9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FLORA – REGISTRO DE ATIVIDADE FLORESTAL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EMPREENDIMENTOS DA ÁREA FLORESTAL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Consultoria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Ver nota 1 no final deste item</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Administradora ou comerciante de floresta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Cooperativa ou Associação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EXTRAÇÃO E EXPLORAÇÃO DE PRODUTOS E SUBPRODUTOS DA FLORA NATIVA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76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xml:space="preserve">Toras, </w:t>
            </w:r>
            <w:proofErr w:type="spellStart"/>
            <w:r w:rsidRPr="00521464">
              <w:rPr>
                <w:rFonts w:ascii="Times New Roman" w:eastAsia="Times New Roman" w:hAnsi="Times New Roman" w:cs="Times New Roman"/>
                <w:sz w:val="20"/>
                <w:szCs w:val="20"/>
                <w:lang w:eastAsia="pt-BR"/>
              </w:rPr>
              <w:t>Toretes</w:t>
            </w:r>
            <w:proofErr w:type="spellEnd"/>
            <w:r w:rsidRPr="00521464">
              <w:rPr>
                <w:rFonts w:ascii="Times New Roman" w:eastAsia="Times New Roman" w:hAnsi="Times New Roman" w:cs="Times New Roman"/>
                <w:sz w:val="20"/>
                <w:szCs w:val="20"/>
                <w:lang w:eastAsia="pt-BR"/>
              </w:rPr>
              <w:t xml:space="preserve">, Tora Corrigida, Mourões, Varola, Palanques, Esticadores, </w:t>
            </w:r>
            <w:proofErr w:type="spellStart"/>
            <w:r w:rsidRPr="00521464">
              <w:rPr>
                <w:rFonts w:ascii="Times New Roman" w:eastAsia="Times New Roman" w:hAnsi="Times New Roman" w:cs="Times New Roman"/>
                <w:sz w:val="20"/>
                <w:szCs w:val="20"/>
                <w:lang w:eastAsia="pt-BR"/>
              </w:rPr>
              <w:t>Ripões</w:t>
            </w:r>
            <w:proofErr w:type="spellEnd"/>
            <w:r w:rsidRPr="00521464">
              <w:rPr>
                <w:rFonts w:ascii="Times New Roman" w:eastAsia="Times New Roman" w:hAnsi="Times New Roman" w:cs="Times New Roman"/>
                <w:sz w:val="20"/>
                <w:szCs w:val="20"/>
                <w:lang w:eastAsia="pt-BR"/>
              </w:rPr>
              <w:t>, Barrotes, Estroncas, Escora e similares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Ver nota 1 no final deste item</w:t>
            </w:r>
          </w:p>
        </w:tc>
      </w:tr>
    </w:tbl>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4"/>
          <w:szCs w:val="24"/>
          <w:lang w:eastAsia="pt-BR"/>
        </w:rPr>
      </w:pPr>
      <w:r w:rsidRPr="00521464">
        <w:rPr>
          <w:rFonts w:ascii="Times New Roman" w:eastAsia="Times New Roman" w:hAnsi="Times New Roman" w:cs="Times New Roman"/>
          <w:color w:val="000000"/>
          <w:sz w:val="24"/>
          <w:szCs w:val="24"/>
          <w:lang w:eastAsia="pt-BR"/>
        </w:rPr>
        <w:br w:type="page"/>
      </w:r>
    </w:p>
    <w:tbl>
      <w:tblPr>
        <w:tblW w:w="9087" w:type="dxa"/>
        <w:tblInd w:w="55" w:type="dxa"/>
        <w:tblCellMar>
          <w:left w:w="70" w:type="dxa"/>
          <w:right w:w="70" w:type="dxa"/>
        </w:tblCellMar>
        <w:tblLook w:val="04A0" w:firstRow="1" w:lastRow="0" w:firstColumn="1" w:lastColumn="0" w:noHBand="0" w:noVBand="1"/>
      </w:tblPr>
      <w:tblGrid>
        <w:gridCol w:w="420"/>
        <w:gridCol w:w="420"/>
        <w:gridCol w:w="420"/>
        <w:gridCol w:w="420"/>
        <w:gridCol w:w="420"/>
        <w:gridCol w:w="420"/>
        <w:gridCol w:w="420"/>
        <w:gridCol w:w="5155"/>
        <w:gridCol w:w="992"/>
      </w:tblGrid>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lastRenderedPageBreak/>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Varas, Esteios, Cabos de madeira, Estacas, Lenha, Casca de Plantas e similares</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p>
        </w:tc>
      </w:tr>
      <w:tr w:rsidR="00534D3F" w:rsidRPr="00521464" w:rsidTr="00534D3F">
        <w:trPr>
          <w:trHeight w:val="261"/>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Palmitos, Alimentícias da Flora Silvestre e similares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
                <w:bCs/>
                <w:sz w:val="20"/>
                <w:szCs w:val="20"/>
                <w:lang w:eastAsia="pt-BR"/>
              </w:rPr>
            </w:pP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Óleos Essenciais e similares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
                <w:bCs/>
                <w:sz w:val="20"/>
                <w:szCs w:val="20"/>
                <w:lang w:eastAsia="pt-BR"/>
              </w:rPr>
            </w:pP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Cipó, Vime, Bambu e similares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
                <w:bCs/>
                <w:sz w:val="20"/>
                <w:szCs w:val="20"/>
                <w:lang w:eastAsia="pt-BR"/>
              </w:rPr>
            </w:pP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Xaxim e seus subprodutos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
                <w:bCs/>
                <w:sz w:val="20"/>
                <w:szCs w:val="20"/>
                <w:lang w:eastAsia="pt-BR"/>
              </w:rPr>
            </w:pP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Látex, Resina, Goma e Cera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
                <w:bCs/>
                <w:sz w:val="20"/>
                <w:szCs w:val="20"/>
                <w:lang w:eastAsia="pt-BR"/>
              </w:rPr>
            </w:pPr>
          </w:p>
        </w:tc>
      </w:tr>
      <w:tr w:rsidR="00534D3F" w:rsidRPr="00521464" w:rsidTr="00534D3F">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Fibras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
                <w:bCs/>
                <w:sz w:val="20"/>
                <w:szCs w:val="20"/>
                <w:lang w:eastAsia="pt-BR"/>
              </w:rPr>
            </w:pP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Plantas ornamentais, medicinais, aromáticas, fungos e similares, inclusive partes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
                <w:bCs/>
                <w:sz w:val="20"/>
                <w:szCs w:val="20"/>
                <w:lang w:eastAsia="pt-BR"/>
              </w:rPr>
            </w:pP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Sementes florestais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
                <w:bCs/>
                <w:sz w:val="20"/>
                <w:szCs w:val="20"/>
                <w:lang w:eastAsia="pt-BR"/>
              </w:rPr>
            </w:pP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PLANTIO E COLHEITA DE PRODUTOS E SUBPRODUTOS DA FLORA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332"/>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Plantio Comercial de Essências Nativas e Exóticas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Ver nota 1 no final deste item</w:t>
            </w:r>
          </w:p>
        </w:tc>
      </w:tr>
      <w:tr w:rsidR="00534D3F" w:rsidRPr="00521464" w:rsidTr="00534D3F">
        <w:trPr>
          <w:trHeight w:val="55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xml:space="preserve">Toras, </w:t>
            </w:r>
            <w:proofErr w:type="spellStart"/>
            <w:r w:rsidRPr="00521464">
              <w:rPr>
                <w:rFonts w:ascii="Times New Roman" w:eastAsia="Times New Roman" w:hAnsi="Times New Roman" w:cs="Times New Roman"/>
                <w:sz w:val="20"/>
                <w:szCs w:val="20"/>
                <w:lang w:eastAsia="pt-BR"/>
              </w:rPr>
              <w:t>Toretes</w:t>
            </w:r>
            <w:proofErr w:type="spellEnd"/>
            <w:r w:rsidRPr="00521464">
              <w:rPr>
                <w:rFonts w:ascii="Times New Roman" w:eastAsia="Times New Roman" w:hAnsi="Times New Roman" w:cs="Times New Roman"/>
                <w:sz w:val="20"/>
                <w:szCs w:val="20"/>
                <w:lang w:eastAsia="pt-BR"/>
              </w:rPr>
              <w:t xml:space="preserve">, Tora Corrigida, Mourões, Varola, Palanques, Esticadores, </w:t>
            </w:r>
            <w:proofErr w:type="spellStart"/>
            <w:r w:rsidRPr="00521464">
              <w:rPr>
                <w:rFonts w:ascii="Times New Roman" w:eastAsia="Times New Roman" w:hAnsi="Times New Roman" w:cs="Times New Roman"/>
                <w:sz w:val="20"/>
                <w:szCs w:val="20"/>
                <w:lang w:eastAsia="pt-BR"/>
              </w:rPr>
              <w:t>Ripões</w:t>
            </w:r>
            <w:proofErr w:type="spellEnd"/>
            <w:r w:rsidRPr="00521464">
              <w:rPr>
                <w:rFonts w:ascii="Times New Roman" w:eastAsia="Times New Roman" w:hAnsi="Times New Roman" w:cs="Times New Roman"/>
                <w:sz w:val="20"/>
                <w:szCs w:val="20"/>
                <w:lang w:eastAsia="pt-BR"/>
              </w:rPr>
              <w:t>, Barrotes, Estroncas, Escora e similares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Varas, Esteios, Cabos de madeira, Estacas, Lenha, Casca de Plantas e similares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Postes, dormentes e similares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259"/>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Palmitos, Alimentícias da flora silvestre e similares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Óleos Essenciais e similares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Látex, Resina, Goma e Cera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Fibras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Plantas ornamentais, medicinais, aromáticas, fungos e similares, inclusive partes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Sementes florestais de plantios comerciais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Mudas florestais – viveiros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CONSUMO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76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xml:space="preserve">Lenhas, briquetes, cavacos, </w:t>
            </w:r>
            <w:proofErr w:type="spellStart"/>
            <w:r w:rsidRPr="00521464">
              <w:rPr>
                <w:rFonts w:ascii="Times New Roman" w:eastAsia="Times New Roman" w:hAnsi="Times New Roman" w:cs="Times New Roman"/>
                <w:sz w:val="20"/>
                <w:szCs w:val="20"/>
                <w:lang w:eastAsia="pt-BR"/>
              </w:rPr>
              <w:t>peletes</w:t>
            </w:r>
            <w:proofErr w:type="spellEnd"/>
            <w:r w:rsidRPr="00521464">
              <w:rPr>
                <w:rFonts w:ascii="Times New Roman" w:eastAsia="Times New Roman" w:hAnsi="Times New Roman" w:cs="Times New Roman"/>
                <w:sz w:val="20"/>
                <w:szCs w:val="20"/>
                <w:lang w:eastAsia="pt-BR"/>
              </w:rPr>
              <w:t xml:space="preserve"> de madeira, serragem de madeiras, casca de coco e similares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Ver notas 2 e 3 no final deste item</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xml:space="preserve">Carvão vegetal, moinha de carvão, </w:t>
            </w:r>
            <w:proofErr w:type="spellStart"/>
            <w:r w:rsidRPr="00521464">
              <w:rPr>
                <w:rFonts w:ascii="Times New Roman" w:eastAsia="Times New Roman" w:hAnsi="Times New Roman" w:cs="Times New Roman"/>
                <w:sz w:val="20"/>
                <w:szCs w:val="20"/>
                <w:lang w:eastAsia="pt-BR"/>
              </w:rPr>
              <w:t>peletes</w:t>
            </w:r>
            <w:proofErr w:type="spellEnd"/>
            <w:r w:rsidRPr="00521464">
              <w:rPr>
                <w:rFonts w:ascii="Times New Roman" w:eastAsia="Times New Roman" w:hAnsi="Times New Roman" w:cs="Times New Roman"/>
                <w:sz w:val="20"/>
                <w:szCs w:val="20"/>
                <w:lang w:eastAsia="pt-BR"/>
              </w:rPr>
              <w:t xml:space="preserve"> de carvão e similares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proofErr w:type="spellStart"/>
            <w:r w:rsidRPr="00521464">
              <w:rPr>
                <w:rFonts w:ascii="Times New Roman" w:eastAsia="Times New Roman" w:hAnsi="Times New Roman" w:cs="Times New Roman"/>
                <w:sz w:val="20"/>
                <w:szCs w:val="20"/>
                <w:lang w:eastAsia="pt-BR"/>
              </w:rPr>
              <w:t>Ripões</w:t>
            </w:r>
            <w:proofErr w:type="spellEnd"/>
            <w:r w:rsidRPr="00521464">
              <w:rPr>
                <w:rFonts w:ascii="Times New Roman" w:eastAsia="Times New Roman" w:hAnsi="Times New Roman" w:cs="Times New Roman"/>
                <w:sz w:val="20"/>
                <w:szCs w:val="20"/>
                <w:lang w:eastAsia="pt-BR"/>
              </w:rPr>
              <w:t>, Barrotes, Estroncas, Palanques e similares empregados em obras civis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DESDOBRAMENTO / BENEFICIAMENTO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Madeira serrada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Ver nota 2 e 3 no final deste item</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Madeira laminada, desfolhada e faqueada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xml:space="preserve">Madeira compensada e </w:t>
            </w:r>
            <w:proofErr w:type="spellStart"/>
            <w:r w:rsidRPr="00521464">
              <w:rPr>
                <w:rFonts w:ascii="Times New Roman" w:eastAsia="Times New Roman" w:hAnsi="Times New Roman" w:cs="Times New Roman"/>
                <w:sz w:val="20"/>
                <w:szCs w:val="20"/>
                <w:lang w:eastAsia="pt-BR"/>
              </w:rPr>
              <w:t>contraplacada</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Madeira prensada, aglomerados, chapas de fibras e similares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xml:space="preserve">Cavacos, briquetes, </w:t>
            </w:r>
            <w:proofErr w:type="spellStart"/>
            <w:r w:rsidRPr="00521464">
              <w:rPr>
                <w:rFonts w:ascii="Times New Roman" w:eastAsia="Times New Roman" w:hAnsi="Times New Roman" w:cs="Times New Roman"/>
                <w:sz w:val="20"/>
                <w:szCs w:val="20"/>
                <w:lang w:eastAsia="pt-BR"/>
              </w:rPr>
              <w:t>peletes</w:t>
            </w:r>
            <w:proofErr w:type="spellEnd"/>
            <w:r w:rsidRPr="00521464">
              <w:rPr>
                <w:rFonts w:ascii="Times New Roman" w:eastAsia="Times New Roman" w:hAnsi="Times New Roman" w:cs="Times New Roman"/>
                <w:sz w:val="20"/>
                <w:szCs w:val="20"/>
                <w:lang w:eastAsia="pt-BR"/>
              </w:rPr>
              <w:t xml:space="preserve"> de madeira e similares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xml:space="preserve">Carvão vegetal, </w:t>
            </w:r>
            <w:proofErr w:type="spellStart"/>
            <w:r w:rsidRPr="00521464">
              <w:rPr>
                <w:rFonts w:ascii="Times New Roman" w:eastAsia="Times New Roman" w:hAnsi="Times New Roman" w:cs="Times New Roman"/>
                <w:sz w:val="20"/>
                <w:szCs w:val="20"/>
                <w:lang w:eastAsia="pt-BR"/>
              </w:rPr>
              <w:t>peletes</w:t>
            </w:r>
            <w:proofErr w:type="spellEnd"/>
            <w:r w:rsidRPr="00521464">
              <w:rPr>
                <w:rFonts w:ascii="Times New Roman" w:eastAsia="Times New Roman" w:hAnsi="Times New Roman" w:cs="Times New Roman"/>
                <w:sz w:val="20"/>
                <w:szCs w:val="20"/>
                <w:lang w:eastAsia="pt-BR"/>
              </w:rPr>
              <w:t xml:space="preserve"> de carvão, moinha de carvão e similares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bl>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4"/>
          <w:szCs w:val="24"/>
          <w:lang w:eastAsia="pt-BR"/>
        </w:rPr>
      </w:pPr>
      <w:r w:rsidRPr="00521464">
        <w:rPr>
          <w:rFonts w:ascii="Times New Roman" w:eastAsia="Times New Roman" w:hAnsi="Times New Roman" w:cs="Times New Roman"/>
          <w:color w:val="000000"/>
          <w:sz w:val="24"/>
          <w:szCs w:val="24"/>
          <w:lang w:eastAsia="pt-BR"/>
        </w:rPr>
        <w:br w:type="page"/>
      </w:r>
    </w:p>
    <w:tbl>
      <w:tblPr>
        <w:tblW w:w="9087" w:type="dxa"/>
        <w:tblInd w:w="55" w:type="dxa"/>
        <w:tblCellMar>
          <w:left w:w="70" w:type="dxa"/>
          <w:right w:w="70" w:type="dxa"/>
        </w:tblCellMar>
        <w:tblLook w:val="04A0" w:firstRow="1" w:lastRow="0" w:firstColumn="1" w:lastColumn="0" w:noHBand="0" w:noVBand="1"/>
      </w:tblPr>
      <w:tblGrid>
        <w:gridCol w:w="420"/>
        <w:gridCol w:w="420"/>
        <w:gridCol w:w="420"/>
        <w:gridCol w:w="420"/>
        <w:gridCol w:w="420"/>
        <w:gridCol w:w="420"/>
        <w:gridCol w:w="420"/>
        <w:gridCol w:w="5155"/>
        <w:gridCol w:w="992"/>
      </w:tblGrid>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lastRenderedPageBreak/>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Fósforos, palitos, espetos de madeira, palhas e similares</w:t>
            </w:r>
          </w:p>
        </w:tc>
        <w:tc>
          <w:tcPr>
            <w:tcW w:w="992" w:type="dxa"/>
            <w:tcBorders>
              <w:top w:val="single" w:sz="4" w:space="0" w:color="auto"/>
              <w:left w:val="single" w:sz="4" w:space="0" w:color="auto"/>
              <w:bottom w:val="single" w:sz="4" w:space="0" w:color="auto"/>
              <w:right w:val="single" w:sz="4" w:space="0" w:color="auto"/>
            </w:tcBorders>
            <w:vAlign w:val="center"/>
          </w:tcPr>
          <w:p w:rsidR="00534D3F" w:rsidRPr="00521464" w:rsidRDefault="00534D3F" w:rsidP="00534D3F">
            <w:pPr>
              <w:spacing w:before="100" w:beforeAutospacing="1" w:after="100" w:afterAutospacing="1" w:line="240" w:lineRule="auto"/>
              <w:rPr>
                <w:rFonts w:ascii="Times New Roman" w:eastAsia="Times New Roman" w:hAnsi="Times New Roman" w:cs="Times New Roman"/>
                <w:bCs/>
                <w:sz w:val="20"/>
                <w:szCs w:val="20"/>
                <w:lang w:eastAsia="pt-BR"/>
              </w:rPr>
            </w:pP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Madeira tratada /preservada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Ver nota 1 no final deste item</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Plantas ornamentais, medicinais, aromáticas, fungos e similares, inclusive partes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Conservas de palmito e alimentícias da flora silvestre e similares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TRANSFORMAÇÃO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 </w:t>
            </w:r>
          </w:p>
        </w:tc>
      </w:tr>
      <w:tr w:rsidR="00534D3F" w:rsidRPr="00521464" w:rsidTr="00534D3F">
        <w:trPr>
          <w:trHeight w:val="76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xml:space="preserve">Artefatos de madeira, tacos, palha para embalagens, caixa para embalagens, Estrados, </w:t>
            </w:r>
            <w:proofErr w:type="spellStart"/>
            <w:r w:rsidRPr="00521464">
              <w:rPr>
                <w:rFonts w:ascii="Times New Roman" w:eastAsia="Times New Roman" w:hAnsi="Times New Roman" w:cs="Times New Roman"/>
                <w:sz w:val="20"/>
                <w:szCs w:val="20"/>
                <w:lang w:eastAsia="pt-BR"/>
              </w:rPr>
              <w:t>peletes</w:t>
            </w:r>
            <w:proofErr w:type="spellEnd"/>
            <w:r w:rsidRPr="00521464">
              <w:rPr>
                <w:rFonts w:ascii="Times New Roman" w:eastAsia="Times New Roman" w:hAnsi="Times New Roman" w:cs="Times New Roman"/>
                <w:sz w:val="20"/>
                <w:szCs w:val="20"/>
                <w:lang w:eastAsia="pt-BR"/>
              </w:rPr>
              <w:t xml:space="preserve"> e armações de madeira e similares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Ver nota 2 e 3 no final deste item</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Gaiolas, viveiros e poleiros de madeira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Embarcações de madeira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Movelaria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Reformadora em geral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Carpintaria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Marcenaria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Casas de madeira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Carrocerias e similares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49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Artefatos de cipó, vime, bambu e similares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Ver nota 1 no final deste item</w:t>
            </w:r>
          </w:p>
        </w:tc>
      </w:tr>
      <w:tr w:rsidR="00534D3F" w:rsidRPr="00521464" w:rsidTr="00534D3F">
        <w:trPr>
          <w:trHeight w:val="49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Artefatos de xaxim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INDUSTRIALIZAÇÃO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 </w:t>
            </w:r>
          </w:p>
        </w:tc>
      </w:tr>
      <w:tr w:rsidR="00534D3F" w:rsidRPr="00521464" w:rsidTr="00534D3F">
        <w:trPr>
          <w:trHeight w:val="46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Pasta mecânica, celulose, papel e papelão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Ver nota 2 e 3 no final deste item</w:t>
            </w:r>
          </w:p>
        </w:tc>
      </w:tr>
      <w:tr w:rsidR="00534D3F" w:rsidRPr="00521464" w:rsidTr="00534D3F">
        <w:trPr>
          <w:trHeight w:val="46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Produtos destilados da madeira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85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Látex, óleos essenciais, resinas e tanantes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Ver nota 1 no final deste item</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COMERCIALIZAÇÃO / EXPORTAÇÃO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 </w:t>
            </w:r>
          </w:p>
        </w:tc>
      </w:tr>
      <w:tr w:rsidR="00534D3F" w:rsidRPr="00521464" w:rsidTr="00534D3F">
        <w:trPr>
          <w:trHeight w:val="34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Madeira serrada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Ver nota 2 e 3 no final deste item</w:t>
            </w:r>
          </w:p>
        </w:tc>
      </w:tr>
      <w:tr w:rsidR="00534D3F" w:rsidRPr="00521464" w:rsidTr="00534D3F">
        <w:trPr>
          <w:trHeight w:val="34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Madeira laminada, desfolhada e faqueada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34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xml:space="preserve">Madeira compensada e </w:t>
            </w:r>
            <w:proofErr w:type="spellStart"/>
            <w:r w:rsidRPr="00521464">
              <w:rPr>
                <w:rFonts w:ascii="Times New Roman" w:eastAsia="Times New Roman" w:hAnsi="Times New Roman" w:cs="Times New Roman"/>
                <w:sz w:val="20"/>
                <w:szCs w:val="20"/>
                <w:lang w:eastAsia="pt-BR"/>
              </w:rPr>
              <w:t>contraplacada</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34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Madeira prensada, aglomerados, chapas de fibras e similares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11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xml:space="preserve">Toras, </w:t>
            </w:r>
            <w:proofErr w:type="spellStart"/>
            <w:r w:rsidRPr="00521464">
              <w:rPr>
                <w:rFonts w:ascii="Times New Roman" w:eastAsia="Times New Roman" w:hAnsi="Times New Roman" w:cs="Times New Roman"/>
                <w:sz w:val="20"/>
                <w:szCs w:val="20"/>
                <w:lang w:eastAsia="pt-BR"/>
              </w:rPr>
              <w:t>Toretes</w:t>
            </w:r>
            <w:proofErr w:type="spellEnd"/>
            <w:r w:rsidRPr="00521464">
              <w:rPr>
                <w:rFonts w:ascii="Times New Roman" w:eastAsia="Times New Roman" w:hAnsi="Times New Roman" w:cs="Times New Roman"/>
                <w:sz w:val="20"/>
                <w:szCs w:val="20"/>
                <w:lang w:eastAsia="pt-BR"/>
              </w:rPr>
              <w:t xml:space="preserve">, Tora Corrigida, Mourões, Varola, Palanques, Esticadores, </w:t>
            </w:r>
            <w:proofErr w:type="spellStart"/>
            <w:r w:rsidRPr="00521464">
              <w:rPr>
                <w:rFonts w:ascii="Times New Roman" w:eastAsia="Times New Roman" w:hAnsi="Times New Roman" w:cs="Times New Roman"/>
                <w:sz w:val="20"/>
                <w:szCs w:val="20"/>
                <w:lang w:eastAsia="pt-BR"/>
              </w:rPr>
              <w:t>Ripões</w:t>
            </w:r>
            <w:proofErr w:type="spellEnd"/>
            <w:r w:rsidRPr="00521464">
              <w:rPr>
                <w:rFonts w:ascii="Times New Roman" w:eastAsia="Times New Roman" w:hAnsi="Times New Roman" w:cs="Times New Roman"/>
                <w:sz w:val="20"/>
                <w:szCs w:val="20"/>
                <w:lang w:eastAsia="pt-BR"/>
              </w:rPr>
              <w:t>, Barrotes, Estroncas, Escora, Estacas, Postes, Dormentes, Varas, Esteios, Cabos de madeira, Casca de plantas e similares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xml:space="preserve">Lenha, briquetes, cavaco, </w:t>
            </w:r>
            <w:proofErr w:type="spellStart"/>
            <w:r w:rsidRPr="00521464">
              <w:rPr>
                <w:rFonts w:ascii="Times New Roman" w:eastAsia="Times New Roman" w:hAnsi="Times New Roman" w:cs="Times New Roman"/>
                <w:sz w:val="20"/>
                <w:szCs w:val="20"/>
                <w:lang w:eastAsia="pt-BR"/>
              </w:rPr>
              <w:t>peletes</w:t>
            </w:r>
            <w:proofErr w:type="spellEnd"/>
            <w:r w:rsidRPr="00521464">
              <w:rPr>
                <w:rFonts w:ascii="Times New Roman" w:eastAsia="Times New Roman" w:hAnsi="Times New Roman" w:cs="Times New Roman"/>
                <w:sz w:val="20"/>
                <w:szCs w:val="20"/>
                <w:lang w:eastAsia="pt-BR"/>
              </w:rPr>
              <w:t xml:space="preserve"> de madeira, serragem de madeiras e similares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xml:space="preserve">Carvão vegetal, moinha de carvão, </w:t>
            </w:r>
            <w:proofErr w:type="spellStart"/>
            <w:r w:rsidRPr="00521464">
              <w:rPr>
                <w:rFonts w:ascii="Times New Roman" w:eastAsia="Times New Roman" w:hAnsi="Times New Roman" w:cs="Times New Roman"/>
                <w:sz w:val="20"/>
                <w:szCs w:val="20"/>
                <w:lang w:eastAsia="pt-BR"/>
              </w:rPr>
              <w:t>peletes</w:t>
            </w:r>
            <w:proofErr w:type="spellEnd"/>
            <w:r w:rsidRPr="00521464">
              <w:rPr>
                <w:rFonts w:ascii="Times New Roman" w:eastAsia="Times New Roman" w:hAnsi="Times New Roman" w:cs="Times New Roman"/>
                <w:sz w:val="20"/>
                <w:szCs w:val="20"/>
                <w:lang w:eastAsia="pt-BR"/>
              </w:rPr>
              <w:t xml:space="preserve"> de carvão e similares, inclusive empacotadoras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bl>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4"/>
          <w:szCs w:val="24"/>
          <w:lang w:eastAsia="pt-BR"/>
        </w:rPr>
      </w:pPr>
      <w:r w:rsidRPr="00521464">
        <w:rPr>
          <w:rFonts w:ascii="Times New Roman" w:eastAsia="Times New Roman" w:hAnsi="Times New Roman" w:cs="Times New Roman"/>
          <w:color w:val="000000"/>
          <w:sz w:val="24"/>
          <w:szCs w:val="24"/>
          <w:lang w:eastAsia="pt-BR"/>
        </w:rPr>
        <w:br w:type="page"/>
      </w:r>
    </w:p>
    <w:tbl>
      <w:tblPr>
        <w:tblW w:w="9087" w:type="dxa"/>
        <w:tblInd w:w="55" w:type="dxa"/>
        <w:tblCellMar>
          <w:left w:w="70" w:type="dxa"/>
          <w:right w:w="70" w:type="dxa"/>
        </w:tblCellMar>
        <w:tblLook w:val="04A0" w:firstRow="1" w:lastRow="0" w:firstColumn="1" w:lastColumn="0" w:noHBand="0" w:noVBand="1"/>
      </w:tblPr>
      <w:tblGrid>
        <w:gridCol w:w="420"/>
        <w:gridCol w:w="420"/>
        <w:gridCol w:w="420"/>
        <w:gridCol w:w="420"/>
        <w:gridCol w:w="420"/>
        <w:gridCol w:w="420"/>
        <w:gridCol w:w="420"/>
        <w:gridCol w:w="5155"/>
        <w:gridCol w:w="992"/>
      </w:tblGrid>
      <w:tr w:rsidR="00534D3F" w:rsidRPr="00521464" w:rsidTr="00534D3F">
        <w:trPr>
          <w:trHeight w:val="34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lastRenderedPageBreak/>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Madeira tratada / preservada</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Ver nota 1 no final deste item</w:t>
            </w:r>
          </w:p>
        </w:tc>
      </w:tr>
      <w:tr w:rsidR="00534D3F" w:rsidRPr="00521464" w:rsidTr="00534D3F">
        <w:trPr>
          <w:trHeight w:val="34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Outros resíduos e similares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34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Xaxim e seus subprodutos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34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Fibras, cipó, vime, bambu e similares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34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Palmito e alimentícias da flora silvestre e similares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34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Plantas medicinais, aromáticas, fungos e similares, inclusive partes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34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Plantas ornamentais cultivadas e envasadas, inclusive partes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34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Sementes florestais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after="0" w:line="240" w:lineRule="auto"/>
              <w:rPr>
                <w:rFonts w:ascii="Times New Roman" w:eastAsia="Times New Roman" w:hAnsi="Times New Roman" w:cs="Times New Roman"/>
                <w:bCs/>
                <w:sz w:val="20"/>
                <w:szCs w:val="20"/>
                <w:lang w:eastAsia="pt-BR"/>
              </w:rPr>
            </w:pP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DEPÓSITO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 </w:t>
            </w:r>
          </w:p>
        </w:tc>
      </w:tr>
      <w:tr w:rsidR="00534D3F" w:rsidRPr="00521464" w:rsidTr="00534D3F">
        <w:trPr>
          <w:trHeight w:val="91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1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Armazenamento de produtos e subprodutos da flora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Ver nota 1 no final deste item</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9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EMISSÃO DE DOCUMENTO FLORESTAL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 </w:t>
            </w:r>
          </w:p>
        </w:tc>
      </w:tr>
      <w:tr w:rsidR="00534D3F" w:rsidRPr="00521464" w:rsidTr="00534D3F">
        <w:trPr>
          <w:trHeight w:val="15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Autorização referente à: Supressão de Vegetação; Alteração do Uso do Solo; Plano de Manejo Florestal; Projeto de Florestamento ou Reflorestamento; Aproveitamento de Material Lenhoso, inclusive proveniente de árvores mortas; Uso do Fogo / Queima Controlada; Uso e Porte de Motosserra; Certidões; Prorrogações, Renovações e Alterações sem vistoria (por solicitação)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266,00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Anuência prévia em unidades de conservação ou entorno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266,00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Autorização Florestal para Emissão de Nota Fiscal - AFNF</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213,00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Aprovação de localização de Reserva Legal inserida no próprio imóvel ou Servidão Florestal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213,00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Aprovação de localização de Reserva Legal mediante Condomínio ou Compensação de Área em outro imóvel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213,00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Reconhecimento de Crédito de Reposição Florestal obrigatória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266,00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Reconhecimento/Criação de Reserva Particular do Patrimônio Natural - RPPN</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266,00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9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COBERTURA DA REPOSIÇÃO FLORESTAL (art. 21 da Lei nº 6.569/94) / por árvore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2,65</w:t>
            </w:r>
          </w:p>
        </w:tc>
      </w:tr>
      <w:tr w:rsidR="00534D3F" w:rsidRPr="00521464" w:rsidTr="00534D3F">
        <w:trPr>
          <w:trHeight w:val="84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99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AUTORIZAÇÃO PARA CONSUMO / UTILIZAÇÃO / MOVIMENTAÇÃO DE MATÉRIA PRIMA FLORESTAL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Ver nota 3 no final deste item</w:t>
            </w:r>
          </w:p>
        </w:tc>
      </w:tr>
      <w:tr w:rsidR="00534D3F" w:rsidRPr="00521464" w:rsidTr="00534D3F">
        <w:trPr>
          <w:trHeight w:val="1170"/>
        </w:trPr>
        <w:tc>
          <w:tcPr>
            <w:tcW w:w="809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Nota 1:</w:t>
            </w:r>
            <w:r w:rsidRPr="00521464">
              <w:rPr>
                <w:rFonts w:ascii="Times New Roman" w:eastAsia="Times New Roman" w:hAnsi="Times New Roman" w:cs="Times New Roman"/>
                <w:sz w:val="20"/>
                <w:szCs w:val="20"/>
                <w:lang w:eastAsia="pt-BR"/>
              </w:rPr>
              <w:t xml:space="preserve"> Os valores das taxas para emissão de Registro de Atividade Florestal referentes aos subitens 05.01.01.01 a 05.01.01.03; 05.01.02.01 a 05.01.02.10; 05.01.03.01 a 05.01.03.11; 05.01.05.08 a 05.01.05.10; 05.01.06.10; 05.01.06.11; 05.01.07.03; 05.01.08.08 a 05.01.08.15 e 05.01.09.01, nos quais constam a indicação para consulta a esta nota, são as seguintes: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330"/>
        </w:trPr>
        <w:tc>
          <w:tcPr>
            <w:tcW w:w="809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Pessoas físicas - R$ 170,00;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330"/>
        </w:trPr>
        <w:tc>
          <w:tcPr>
            <w:tcW w:w="8095"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Microempresa e Empresa de Pequeno Porte - isenta;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bl>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4"/>
          <w:szCs w:val="24"/>
          <w:lang w:eastAsia="pt-BR"/>
        </w:rPr>
      </w:pPr>
      <w:r w:rsidRPr="00521464">
        <w:rPr>
          <w:rFonts w:ascii="Times New Roman" w:eastAsia="Times New Roman" w:hAnsi="Times New Roman" w:cs="Times New Roman"/>
          <w:color w:val="000000"/>
          <w:sz w:val="24"/>
          <w:szCs w:val="24"/>
          <w:lang w:eastAsia="pt-BR"/>
        </w:rPr>
        <w:br w:type="page"/>
      </w:r>
    </w:p>
    <w:tbl>
      <w:tblPr>
        <w:tblW w:w="9087" w:type="dxa"/>
        <w:tblInd w:w="55" w:type="dxa"/>
        <w:tblCellMar>
          <w:left w:w="70" w:type="dxa"/>
          <w:right w:w="70" w:type="dxa"/>
        </w:tblCellMar>
        <w:tblLook w:val="04A0" w:firstRow="1" w:lastRow="0" w:firstColumn="1" w:lastColumn="0" w:noHBand="0" w:noVBand="1"/>
      </w:tblPr>
      <w:tblGrid>
        <w:gridCol w:w="420"/>
        <w:gridCol w:w="420"/>
        <w:gridCol w:w="420"/>
        <w:gridCol w:w="420"/>
        <w:gridCol w:w="420"/>
        <w:gridCol w:w="420"/>
        <w:gridCol w:w="2060"/>
        <w:gridCol w:w="1820"/>
        <w:gridCol w:w="1695"/>
        <w:gridCol w:w="992"/>
      </w:tblGrid>
      <w:tr w:rsidR="00534D3F" w:rsidRPr="00521464" w:rsidTr="00534D3F">
        <w:trPr>
          <w:trHeight w:val="330"/>
        </w:trPr>
        <w:tc>
          <w:tcPr>
            <w:tcW w:w="8095"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lastRenderedPageBreak/>
              <w:t>Outros contribuintes - R$ 364,00.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1515"/>
        </w:trPr>
        <w:tc>
          <w:tcPr>
            <w:tcW w:w="8095"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Nota 2</w:t>
            </w:r>
            <w:r w:rsidRPr="00521464">
              <w:rPr>
                <w:rFonts w:ascii="Times New Roman" w:eastAsia="Times New Roman" w:hAnsi="Times New Roman" w:cs="Times New Roman"/>
                <w:sz w:val="20"/>
                <w:szCs w:val="20"/>
                <w:lang w:eastAsia="pt-BR"/>
              </w:rPr>
              <w:t>: Os valores das taxas para Emissão de Registro de Atividade Florestal referentes aos subitens 05.01.04.01 a 05.01.04.03; 05.01.05.01 a 05.01.05.07; 05.01.06.01 a 05.01.06.09; 05.01.07.01; 05.01.07.02 e 05.01.08.01 a 05.01.08.07, nos quais constam a indicação para consulta a esta nota, são calculados de acordo com o volume anual de matéria prima prevista de ser consumida em m³, conforme declaração efetuada no momento do registro, sua renovação ou alteração na forma a seguir: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744"/>
        </w:trPr>
        <w:tc>
          <w:tcPr>
            <w:tcW w:w="252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CONSUMO</w:t>
            </w:r>
          </w:p>
        </w:tc>
        <w:tc>
          <w:tcPr>
            <w:tcW w:w="206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18"/>
                <w:szCs w:val="18"/>
                <w:lang w:eastAsia="pt-BR"/>
              </w:rPr>
            </w:pPr>
            <w:r w:rsidRPr="00521464">
              <w:rPr>
                <w:rFonts w:ascii="Times New Roman" w:eastAsia="Times New Roman" w:hAnsi="Times New Roman" w:cs="Times New Roman"/>
                <w:sz w:val="18"/>
                <w:szCs w:val="18"/>
                <w:lang w:eastAsia="pt-BR"/>
              </w:rPr>
              <w:t>PESSOAS FÍSICAS</w:t>
            </w:r>
          </w:p>
        </w:tc>
        <w:tc>
          <w:tcPr>
            <w:tcW w:w="182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18"/>
                <w:szCs w:val="18"/>
                <w:lang w:eastAsia="pt-BR"/>
              </w:rPr>
            </w:pPr>
            <w:r w:rsidRPr="00521464">
              <w:rPr>
                <w:rFonts w:ascii="Times New Roman" w:eastAsia="Times New Roman" w:hAnsi="Times New Roman" w:cs="Times New Roman"/>
                <w:sz w:val="18"/>
                <w:szCs w:val="18"/>
                <w:lang w:eastAsia="pt-BR"/>
              </w:rPr>
              <w:t>MICROEMPRESA E EMPRESA DE PEQUENO PORTE</w:t>
            </w:r>
          </w:p>
        </w:tc>
        <w:tc>
          <w:tcPr>
            <w:tcW w:w="169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18"/>
                <w:szCs w:val="18"/>
                <w:lang w:eastAsia="pt-BR"/>
              </w:rPr>
            </w:pPr>
            <w:r w:rsidRPr="00521464">
              <w:rPr>
                <w:rFonts w:ascii="Times New Roman" w:eastAsia="Times New Roman" w:hAnsi="Times New Roman" w:cs="Times New Roman"/>
                <w:sz w:val="18"/>
                <w:szCs w:val="18"/>
                <w:lang w:eastAsia="pt-BR"/>
              </w:rPr>
              <w:t>OUTROS CONTRIBUINTES</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330"/>
        </w:trPr>
        <w:tc>
          <w:tcPr>
            <w:tcW w:w="252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Até 600 m³/ano</w:t>
            </w:r>
          </w:p>
        </w:tc>
        <w:tc>
          <w:tcPr>
            <w:tcW w:w="206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18"/>
                <w:szCs w:val="18"/>
                <w:lang w:eastAsia="pt-BR"/>
              </w:rPr>
            </w:pPr>
            <w:r w:rsidRPr="00521464">
              <w:rPr>
                <w:rFonts w:ascii="Times New Roman" w:eastAsia="Times New Roman" w:hAnsi="Times New Roman" w:cs="Times New Roman"/>
                <w:sz w:val="18"/>
                <w:szCs w:val="18"/>
                <w:lang w:eastAsia="pt-BR"/>
              </w:rPr>
              <w:t>157,00</w:t>
            </w:r>
          </w:p>
        </w:tc>
        <w:tc>
          <w:tcPr>
            <w:tcW w:w="182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ISENTO</w:t>
            </w:r>
          </w:p>
        </w:tc>
        <w:tc>
          <w:tcPr>
            <w:tcW w:w="169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308,00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330"/>
        </w:trPr>
        <w:tc>
          <w:tcPr>
            <w:tcW w:w="252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De 601 a 6.000 m³/ano</w:t>
            </w:r>
          </w:p>
        </w:tc>
        <w:tc>
          <w:tcPr>
            <w:tcW w:w="206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18"/>
                <w:szCs w:val="18"/>
                <w:lang w:eastAsia="pt-BR"/>
              </w:rPr>
            </w:pPr>
            <w:r w:rsidRPr="00521464">
              <w:rPr>
                <w:rFonts w:ascii="Times New Roman" w:eastAsia="Times New Roman" w:hAnsi="Times New Roman" w:cs="Times New Roman"/>
                <w:sz w:val="18"/>
                <w:szCs w:val="18"/>
                <w:lang w:eastAsia="pt-BR"/>
              </w:rPr>
              <w:t>230,00</w:t>
            </w:r>
          </w:p>
        </w:tc>
        <w:tc>
          <w:tcPr>
            <w:tcW w:w="182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ISENTO</w:t>
            </w:r>
          </w:p>
        </w:tc>
        <w:tc>
          <w:tcPr>
            <w:tcW w:w="169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620,00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330"/>
        </w:trPr>
        <w:tc>
          <w:tcPr>
            <w:tcW w:w="252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De 6001 a 60.000 m³/ano</w:t>
            </w:r>
          </w:p>
        </w:tc>
        <w:tc>
          <w:tcPr>
            <w:tcW w:w="206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18"/>
                <w:szCs w:val="18"/>
                <w:lang w:eastAsia="pt-BR"/>
              </w:rPr>
            </w:pPr>
            <w:r w:rsidRPr="00521464">
              <w:rPr>
                <w:rFonts w:ascii="Times New Roman" w:eastAsia="Times New Roman" w:hAnsi="Times New Roman" w:cs="Times New Roman"/>
                <w:sz w:val="18"/>
                <w:szCs w:val="18"/>
                <w:lang w:eastAsia="pt-BR"/>
              </w:rPr>
              <w:t>308,00</w:t>
            </w:r>
          </w:p>
        </w:tc>
        <w:tc>
          <w:tcPr>
            <w:tcW w:w="182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ISENTO</w:t>
            </w:r>
          </w:p>
        </w:tc>
        <w:tc>
          <w:tcPr>
            <w:tcW w:w="169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930,00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330"/>
        </w:trPr>
        <w:tc>
          <w:tcPr>
            <w:tcW w:w="252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De 60.001 a 100.000 m³/ano</w:t>
            </w:r>
          </w:p>
        </w:tc>
        <w:tc>
          <w:tcPr>
            <w:tcW w:w="206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18"/>
                <w:szCs w:val="18"/>
                <w:lang w:eastAsia="pt-BR"/>
              </w:rPr>
            </w:pPr>
            <w:r w:rsidRPr="00521464">
              <w:rPr>
                <w:rFonts w:ascii="Times New Roman" w:eastAsia="Times New Roman" w:hAnsi="Times New Roman" w:cs="Times New Roman"/>
                <w:sz w:val="18"/>
                <w:szCs w:val="18"/>
                <w:lang w:eastAsia="pt-BR"/>
              </w:rPr>
              <w:t>384,00</w:t>
            </w:r>
          </w:p>
        </w:tc>
        <w:tc>
          <w:tcPr>
            <w:tcW w:w="182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ISENTO</w:t>
            </w:r>
          </w:p>
        </w:tc>
        <w:tc>
          <w:tcPr>
            <w:tcW w:w="169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1.242,00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330"/>
        </w:trPr>
        <w:tc>
          <w:tcPr>
            <w:tcW w:w="252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Acima de 100.000 m³/ano</w:t>
            </w:r>
          </w:p>
        </w:tc>
        <w:tc>
          <w:tcPr>
            <w:tcW w:w="206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18"/>
                <w:szCs w:val="18"/>
                <w:lang w:eastAsia="pt-BR"/>
              </w:rPr>
            </w:pPr>
            <w:r w:rsidRPr="00521464">
              <w:rPr>
                <w:rFonts w:ascii="Times New Roman" w:eastAsia="Times New Roman" w:hAnsi="Times New Roman" w:cs="Times New Roman"/>
                <w:sz w:val="18"/>
                <w:szCs w:val="18"/>
                <w:lang w:eastAsia="pt-BR"/>
              </w:rPr>
              <w:t>465,00</w:t>
            </w:r>
          </w:p>
        </w:tc>
        <w:tc>
          <w:tcPr>
            <w:tcW w:w="182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ISENTO</w:t>
            </w:r>
          </w:p>
        </w:tc>
        <w:tc>
          <w:tcPr>
            <w:tcW w:w="169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1.553,00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885"/>
        </w:trPr>
        <w:tc>
          <w:tcPr>
            <w:tcW w:w="8095"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OBS</w:t>
            </w:r>
            <w:r w:rsidRPr="00521464">
              <w:rPr>
                <w:rFonts w:ascii="Times New Roman" w:eastAsia="Times New Roman" w:hAnsi="Times New Roman" w:cs="Times New Roman"/>
                <w:sz w:val="20"/>
                <w:szCs w:val="20"/>
                <w:lang w:eastAsia="pt-BR"/>
              </w:rPr>
              <w:t>.: Caso o registrado esteja instalado em outra Unidade da Federação, será levado em conta, para o cálculo que trata esta nota, o volume anual de matéria prima prevista de ser consumida, em m³, com origem na Bahia.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1695"/>
        </w:trPr>
        <w:tc>
          <w:tcPr>
            <w:tcW w:w="8095"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Nota 3</w:t>
            </w:r>
            <w:r w:rsidRPr="00521464">
              <w:rPr>
                <w:rFonts w:ascii="Times New Roman" w:eastAsia="Times New Roman" w:hAnsi="Times New Roman" w:cs="Times New Roman"/>
                <w:sz w:val="20"/>
                <w:szCs w:val="20"/>
                <w:lang w:eastAsia="pt-BR"/>
              </w:rPr>
              <w:t>: Os valores das taxas para Autorização para Consumo / Utilização / Movimentação de matéria prima florestal referentes aos utilizadores identificados no Registro de Atividade Florestal deste anexo pelos subitens 05.01.04.01 a 05.01.04.03; 05.01.05.01 a 05.01.05.07; 05.01.06.01 a 05.01.06.09; 05.01.07.01 e 05.01.07.02; 05.01.08.01 a 05.01.08.07, são calculados de acordo com o volume anual de matéria prima prevista de ser consumida / utilizada / movimentada, em m³, conforme declaração efetuada no momento do registro ou de sua renovação ou alteração, utilizando-se da fórmula a seguir: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330"/>
        </w:trPr>
        <w:tc>
          <w:tcPr>
            <w:tcW w:w="8095"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Taxa (Reais) = Q x 0,005, onde Q é o volume previsto de consumo / utilização / movimentação, em m³.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540"/>
        </w:trPr>
        <w:tc>
          <w:tcPr>
            <w:tcW w:w="8095"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OBS. 1:</w:t>
            </w:r>
            <w:r w:rsidRPr="00521464">
              <w:rPr>
                <w:rFonts w:ascii="Times New Roman" w:eastAsia="Times New Roman" w:hAnsi="Times New Roman" w:cs="Times New Roman"/>
                <w:sz w:val="20"/>
                <w:szCs w:val="20"/>
                <w:lang w:eastAsia="pt-BR"/>
              </w:rPr>
              <w:t xml:space="preserve"> O valor máximo anual desta taxa, devido por uma mesma pessoa física ou jurídica registrada não ultrapassará R$ 5.753,00.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540"/>
        </w:trPr>
        <w:tc>
          <w:tcPr>
            <w:tcW w:w="8095"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OBS. 2</w:t>
            </w:r>
            <w:r w:rsidRPr="00521464">
              <w:rPr>
                <w:rFonts w:ascii="Times New Roman" w:eastAsia="Times New Roman" w:hAnsi="Times New Roman" w:cs="Times New Roman"/>
                <w:sz w:val="20"/>
                <w:szCs w:val="20"/>
                <w:lang w:eastAsia="pt-BR"/>
              </w:rPr>
              <w:t>: Caso o consumidor / utilizador / movimentador esteja instalado em outra Unidade da Federação, será considerado o volume de matéria prima com origem na Bahia.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540"/>
        </w:trPr>
        <w:tc>
          <w:tcPr>
            <w:tcW w:w="8095"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OBS. 3:</w:t>
            </w:r>
            <w:r w:rsidRPr="00521464">
              <w:rPr>
                <w:rFonts w:ascii="Times New Roman" w:eastAsia="Times New Roman" w:hAnsi="Times New Roman" w:cs="Times New Roman"/>
                <w:sz w:val="20"/>
                <w:szCs w:val="20"/>
                <w:lang w:eastAsia="pt-BR"/>
              </w:rPr>
              <w:t xml:space="preserve"> Estarão isentas desta taxa as pessoas físicas e jurídicas que comprovarem ter recolhido taxa idêntica a órgão federal.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72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641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TAXAS PELO EXERCÍCIO DO PODER DE POLÍCIA NA ÁREA DA SECRETARIA DA ADMINISTRAÇÃO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765"/>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99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TAXAS VINCULADAS AO EXERCÍCIO DO PODER DE POLÍCIA NO ÂMBITO DO DETRAN, RELACIONADAS COM A HABILITAÇÃO PARA DIRIGIR VEÍCULOS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Permissão para dirigir veículos automotores - 1ª Habilitação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168,00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2ª via ou Alteração de licença de aprendizagem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87,50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Exame de legislação de reciclagem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42,40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Junta Médica Pericial a requerimento do interessado (Oftalmológico / Sanidade Física e Mental)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90,70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Junta Médica Pericial a requerimento do interessado (Reavaliação Psicológica / Psicotécnica)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129,00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Renovação da CNH</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141,00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Adição de categoria 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141,00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Adição de categoria 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141,00</w:t>
            </w:r>
          </w:p>
        </w:tc>
      </w:tr>
    </w:tbl>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4"/>
          <w:szCs w:val="24"/>
          <w:lang w:eastAsia="pt-BR"/>
        </w:rPr>
      </w:pPr>
      <w:r w:rsidRPr="00521464">
        <w:rPr>
          <w:rFonts w:ascii="Times New Roman" w:eastAsia="Times New Roman" w:hAnsi="Times New Roman" w:cs="Times New Roman"/>
          <w:color w:val="000000"/>
          <w:sz w:val="24"/>
          <w:szCs w:val="24"/>
          <w:lang w:eastAsia="pt-BR"/>
        </w:rPr>
        <w:br w:type="page"/>
      </w:r>
    </w:p>
    <w:tbl>
      <w:tblPr>
        <w:tblW w:w="9087" w:type="dxa"/>
        <w:tblInd w:w="55" w:type="dxa"/>
        <w:tblCellMar>
          <w:left w:w="70" w:type="dxa"/>
          <w:right w:w="70" w:type="dxa"/>
        </w:tblCellMar>
        <w:tblLook w:val="04A0" w:firstRow="1" w:lastRow="0" w:firstColumn="1" w:lastColumn="0" w:noHBand="0" w:noVBand="1"/>
      </w:tblPr>
      <w:tblGrid>
        <w:gridCol w:w="420"/>
        <w:gridCol w:w="420"/>
        <w:gridCol w:w="420"/>
        <w:gridCol w:w="420"/>
        <w:gridCol w:w="420"/>
        <w:gridCol w:w="420"/>
        <w:gridCol w:w="5575"/>
        <w:gridCol w:w="992"/>
      </w:tblGrid>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lastRenderedPageBreak/>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Mudança de categoria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168,00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Segunda via da permissão ou CNH</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65,10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Alteração de cadastro do condutor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66,00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Troca de Permissão - CNH definitiva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90,70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xml:space="preserve">Reabilitação condutor ou </w:t>
            </w:r>
            <w:proofErr w:type="spellStart"/>
            <w:r w:rsidRPr="00521464">
              <w:rPr>
                <w:rFonts w:ascii="Times New Roman" w:eastAsia="Times New Roman" w:hAnsi="Times New Roman" w:cs="Times New Roman"/>
                <w:sz w:val="20"/>
                <w:szCs w:val="20"/>
                <w:lang w:eastAsia="pt-BR"/>
              </w:rPr>
              <w:t>permissionado</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90,70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Transferência de jurisdição (UF)</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141,00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Permissão internacional para dirigir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612,00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Autorização para instrutor vinculado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141,00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Autorização para instrutor não vinculado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141,00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Credenciamento de Centro de Formação de Condutores (CFC)</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6.205,00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19</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Renovação anual de credenciamento de CFC</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2.557,00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20</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Credenciamento de clínicas médico-psicológicas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6.205,00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Renovação anual do credenciamento de clínicas médico-psicológicas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2.557,00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Alteração de dados cadastrais de clínicas e CFC</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438,00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Autorização para cadastramento de Perito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141,00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Reexame de direção veicular 2 e 4 rodas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29,45</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Reexame de legislação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29,45</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Recurso CETRAN - Junta Médica Pericial (Oftalmológico/Sanidade Física e Mental)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175,00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Recurso CETRAN - Junta Médica Pericial (Psicológico/Psicotécnico)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248,00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Curso fora da sede do CFC</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70,70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29</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Emissão de relatórios externos (linha de registro lido)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2,60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30</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Substituição da Habilitação Estrangeira com ou sem acordo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141,00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Certidão de prontuário de condutor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14,15</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Licença para Aprendizagem de Direção Veicular (LADV) categoria A ou 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17,65</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LADV categoria AB</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17,65</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LADV categoria AC</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35,30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LADV categoria AD</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35,30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LADV categoria AE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35,30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xml:space="preserve">LADV categoria C, </w:t>
            </w:r>
            <w:proofErr w:type="gramStart"/>
            <w:r w:rsidRPr="00521464">
              <w:rPr>
                <w:rFonts w:ascii="Times New Roman" w:eastAsia="Times New Roman" w:hAnsi="Times New Roman" w:cs="Times New Roman"/>
                <w:sz w:val="20"/>
                <w:szCs w:val="20"/>
                <w:lang w:eastAsia="pt-BR"/>
              </w:rPr>
              <w:t>D, ou E</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35,30</w:t>
            </w:r>
          </w:p>
        </w:tc>
      </w:tr>
      <w:tr w:rsidR="00534D3F" w:rsidRPr="00521464" w:rsidTr="00534D3F">
        <w:trPr>
          <w:trHeight w:val="957"/>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599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TAXAS VINCULADAS AO EXERCÍCIO DO PODER DE POLÍCIA NO ÂMBITO DO DETRAN, RELACIONADAS COM O REGISTRO, CONTROLE E FISCALIZAÇÃO DE VEÍCULOS AUTOMOTORES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 </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Primeiro emplacamento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207,00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Vistoria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94,20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Transferência de propriedade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171,00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Troca de placa veículo com duas letras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201,00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Escolha especial de placa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765,00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Mudança de categoria do veículo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207,00</w:t>
            </w:r>
          </w:p>
        </w:tc>
      </w:tr>
    </w:tbl>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4"/>
          <w:szCs w:val="24"/>
          <w:lang w:eastAsia="pt-BR"/>
        </w:rPr>
      </w:pPr>
      <w:r w:rsidRPr="00521464">
        <w:rPr>
          <w:rFonts w:ascii="Times New Roman" w:eastAsia="Times New Roman" w:hAnsi="Times New Roman" w:cs="Times New Roman"/>
          <w:color w:val="000000"/>
          <w:sz w:val="24"/>
          <w:szCs w:val="24"/>
          <w:lang w:eastAsia="pt-BR"/>
        </w:rPr>
        <w:br w:type="page"/>
      </w:r>
    </w:p>
    <w:tbl>
      <w:tblPr>
        <w:tblW w:w="9087" w:type="dxa"/>
        <w:tblInd w:w="55" w:type="dxa"/>
        <w:tblCellMar>
          <w:left w:w="70" w:type="dxa"/>
          <w:right w:w="70" w:type="dxa"/>
        </w:tblCellMar>
        <w:tblLook w:val="04A0" w:firstRow="1" w:lastRow="0" w:firstColumn="1" w:lastColumn="0" w:noHBand="0" w:noVBand="1"/>
      </w:tblPr>
      <w:tblGrid>
        <w:gridCol w:w="420"/>
        <w:gridCol w:w="420"/>
        <w:gridCol w:w="420"/>
        <w:gridCol w:w="420"/>
        <w:gridCol w:w="420"/>
        <w:gridCol w:w="420"/>
        <w:gridCol w:w="5575"/>
        <w:gridCol w:w="992"/>
      </w:tblGrid>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lastRenderedPageBreak/>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Mudança de Município do veículo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107,00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proofErr w:type="spellStart"/>
            <w:r w:rsidRPr="00521464">
              <w:rPr>
                <w:rFonts w:ascii="Times New Roman" w:eastAsia="Times New Roman" w:hAnsi="Times New Roman" w:cs="Times New Roman"/>
                <w:sz w:val="20"/>
                <w:szCs w:val="20"/>
                <w:lang w:eastAsia="pt-BR"/>
              </w:rPr>
              <w:t>Desalienação</w:t>
            </w:r>
            <w:proofErr w:type="spellEnd"/>
            <w:r w:rsidRPr="00521464">
              <w:rPr>
                <w:rFonts w:ascii="Times New Roman" w:eastAsia="Times New Roman" w:hAnsi="Times New Roman" w:cs="Times New Roman"/>
                <w:sz w:val="20"/>
                <w:szCs w:val="20"/>
                <w:lang w:eastAsia="pt-BR"/>
              </w:rPr>
              <w:t>/Baixa de gravame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49,45</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Cancelamento de inclusão Gravame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49,45</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Alteração de dados cadastrais do proprietário do veículo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142,00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Transferência do veículo para o Estado da Bahia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210,00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Alteração de características do veículo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56,55</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Licenciamento anual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112,00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Baixa de veículo por sinistro ou mudança de país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64,75</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Vistoria lacrada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94,20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Selagem de placa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42,40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Autorização provisória para trânsito de veículo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74,20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Credenciamento de despachantes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289,00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19</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Renovação anual de credenciamento de despachantes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215,00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20</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Gravação ou regravação de número de identificação do veículo (VIN)</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112,00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Gravação ou regravação de Motor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112,00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Substituição de Motor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112,00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Autorização de placa de experiência/fabricantes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207,00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Homologação do livro de registro de reforma, compra, venda, desmonte, recuperação de veículos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29,45</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Credenciamentos de fabricantes e fornecedores de placas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289,00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Renovação de credenciamento de fabricantes e fornecedores de placas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289,00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Credenciamento de oficinas para gravação e regravação de VIN e ou motor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289,00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Renovação de credenciamento de oficinas para gravação e regravação de VIN e/ou motor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289,00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29</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Credenciamento para utilização de placas de experiência/fabricantes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490,00</w:t>
            </w:r>
          </w:p>
        </w:tc>
      </w:tr>
      <w:tr w:rsidR="00534D3F" w:rsidRPr="00521464" w:rsidTr="00534D3F">
        <w:trPr>
          <w:trHeight w:val="51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30</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Renovação de credenciamento para utilização de placas de experiência / fabricantes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490,00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Emissão de relatórios externos (linha de registro lido)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2,60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Reboque ou guincho de veículo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306,00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Comunicação de venda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53,00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Cancelamento de comunicação de venda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53,00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Relacre da placa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63,60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Fiscalização de Vistorias Veiculares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7,05</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Registro de Contrato de Financiamento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17,70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Credenciamento de Empresas Credenciadas de Vistoria (ECV)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6.177,00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39</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Renovação de Empresas Credenciadas de Vistoria (ECV)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2.645,00</w:t>
            </w:r>
          </w:p>
        </w:tc>
      </w:tr>
      <w:tr w:rsidR="00534D3F" w:rsidRPr="00521464" w:rsidTr="00534D3F">
        <w:trPr>
          <w:trHeight w:val="330"/>
        </w:trPr>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40</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20" w:type="dxa"/>
            <w:tcBorders>
              <w:top w:val="single" w:sz="4" w:space="0" w:color="auto"/>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5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Exclusão de cadastro de veículo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47,10”.</w:t>
            </w:r>
          </w:p>
        </w:tc>
      </w:tr>
    </w:tbl>
    <w:p w:rsidR="00534D3F" w:rsidRPr="00521464" w:rsidRDefault="00534D3F" w:rsidP="00534D3F">
      <w:pPr>
        <w:shd w:val="clear" w:color="auto" w:fill="FFFFFF"/>
        <w:spacing w:before="100" w:beforeAutospacing="1" w:after="100" w:afterAutospacing="1" w:line="240" w:lineRule="auto"/>
        <w:rPr>
          <w:rFonts w:ascii="Times New Roman" w:eastAsia="Times New Roman" w:hAnsi="Times New Roman" w:cs="Times New Roman"/>
          <w:sz w:val="27"/>
          <w:szCs w:val="27"/>
          <w:lang w:eastAsia="pt-BR"/>
        </w:rPr>
      </w:pPr>
    </w:p>
    <w:p w:rsidR="00534D3F" w:rsidRPr="00521464" w:rsidRDefault="00534D3F" w:rsidP="00534D3F">
      <w:pPr>
        <w:shd w:val="clear" w:color="auto" w:fill="FFFFFF"/>
        <w:spacing w:before="100" w:beforeAutospacing="1" w:after="100" w:afterAutospacing="1" w:line="240" w:lineRule="auto"/>
        <w:rPr>
          <w:rFonts w:ascii="Times New Roman" w:eastAsia="Times New Roman" w:hAnsi="Times New Roman" w:cs="Times New Roman"/>
          <w:sz w:val="27"/>
          <w:szCs w:val="27"/>
          <w:lang w:eastAsia="pt-BR"/>
        </w:rPr>
      </w:pPr>
      <w:r w:rsidRPr="00521464">
        <w:rPr>
          <w:rFonts w:ascii="Times New Roman" w:eastAsia="Times New Roman" w:hAnsi="Times New Roman" w:cs="Times New Roman"/>
          <w:color w:val="000000"/>
          <w:sz w:val="27"/>
          <w:szCs w:val="27"/>
          <w:lang w:eastAsia="pt-BR"/>
        </w:rPr>
        <w:br w:type="page"/>
      </w:r>
    </w:p>
    <w:tbl>
      <w:tblPr>
        <w:tblW w:w="9087" w:type="dxa"/>
        <w:tblInd w:w="55" w:type="dxa"/>
        <w:tblCellMar>
          <w:left w:w="70" w:type="dxa"/>
          <w:right w:w="70" w:type="dxa"/>
        </w:tblCellMar>
        <w:tblLook w:val="04A0" w:firstRow="1" w:lastRow="0" w:firstColumn="1" w:lastColumn="0" w:noHBand="0" w:noVBand="1"/>
      </w:tblPr>
      <w:tblGrid>
        <w:gridCol w:w="460"/>
        <w:gridCol w:w="400"/>
        <w:gridCol w:w="400"/>
        <w:gridCol w:w="400"/>
        <w:gridCol w:w="400"/>
        <w:gridCol w:w="400"/>
        <w:gridCol w:w="400"/>
        <w:gridCol w:w="5235"/>
        <w:gridCol w:w="992"/>
      </w:tblGrid>
      <w:tr w:rsidR="00534D3F" w:rsidRPr="00521464" w:rsidTr="00534D3F">
        <w:trPr>
          <w:trHeight w:val="375"/>
        </w:trPr>
        <w:tc>
          <w:tcPr>
            <w:tcW w:w="9087" w:type="dxa"/>
            <w:gridSpan w:val="9"/>
            <w:tcBorders>
              <w:top w:val="single" w:sz="4" w:space="0" w:color="auto"/>
              <w:left w:val="single" w:sz="4" w:space="0" w:color="auto"/>
              <w:bottom w:val="nil"/>
              <w:right w:val="single" w:sz="4" w:space="0" w:color="auto"/>
            </w:tcBorders>
            <w:noWrap/>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4"/>
                <w:szCs w:val="24"/>
                <w:lang w:eastAsia="pt-BR"/>
              </w:rPr>
            </w:pPr>
            <w:r w:rsidRPr="00521464">
              <w:rPr>
                <w:rFonts w:ascii="Times New Roman" w:eastAsia="Times New Roman" w:hAnsi="Times New Roman" w:cs="Times New Roman"/>
                <w:bCs/>
                <w:sz w:val="24"/>
                <w:szCs w:val="24"/>
                <w:lang w:eastAsia="pt-BR"/>
              </w:rPr>
              <w:lastRenderedPageBreak/>
              <w:t>“</w:t>
            </w:r>
            <w:r w:rsidRPr="00521464">
              <w:rPr>
                <w:rFonts w:ascii="Times New Roman" w:eastAsia="Times New Roman" w:hAnsi="Times New Roman" w:cs="Times New Roman"/>
                <w:b/>
                <w:bCs/>
                <w:sz w:val="24"/>
                <w:szCs w:val="24"/>
                <w:lang w:eastAsia="pt-BR"/>
              </w:rPr>
              <w:t>ANEXO II</w:t>
            </w:r>
          </w:p>
        </w:tc>
      </w:tr>
      <w:tr w:rsidR="00534D3F" w:rsidRPr="00521464" w:rsidTr="00534D3F">
        <w:trPr>
          <w:trHeight w:val="330"/>
        </w:trPr>
        <w:tc>
          <w:tcPr>
            <w:tcW w:w="9087" w:type="dxa"/>
            <w:gridSpan w:val="9"/>
            <w:tcBorders>
              <w:top w:val="nil"/>
              <w:left w:val="single" w:sz="4" w:space="0" w:color="auto"/>
              <w:bottom w:val="nil"/>
              <w:right w:val="single" w:sz="4" w:space="0" w:color="auto"/>
            </w:tcBorders>
            <w:noWrap/>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4"/>
                <w:szCs w:val="24"/>
                <w:lang w:eastAsia="pt-BR"/>
              </w:rPr>
            </w:pPr>
            <w:r w:rsidRPr="00521464">
              <w:rPr>
                <w:rFonts w:ascii="Times New Roman" w:eastAsia="Times New Roman" w:hAnsi="Times New Roman" w:cs="Times New Roman"/>
                <w:b/>
                <w:bCs/>
                <w:sz w:val="24"/>
                <w:szCs w:val="24"/>
                <w:lang w:eastAsia="pt-BR"/>
              </w:rPr>
              <w:t>TAXAS PELA PRESTAÇÃO DE SERVIÇOS NA ÁREA DO PODER EXECUTIVO</w:t>
            </w:r>
          </w:p>
        </w:tc>
      </w:tr>
      <w:tr w:rsidR="00534D3F" w:rsidRPr="00521464" w:rsidTr="00534D3F">
        <w:trPr>
          <w:trHeight w:val="315"/>
        </w:trPr>
        <w:tc>
          <w:tcPr>
            <w:tcW w:w="9087" w:type="dxa"/>
            <w:gridSpan w:val="9"/>
            <w:tcBorders>
              <w:top w:val="nil"/>
              <w:left w:val="single" w:sz="4" w:space="0" w:color="auto"/>
              <w:bottom w:val="single" w:sz="4" w:space="0" w:color="auto"/>
              <w:right w:val="single" w:sz="4" w:space="0" w:color="auto"/>
            </w:tcBorders>
            <w:noWrap/>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i/>
                <w:sz w:val="24"/>
                <w:szCs w:val="24"/>
                <w:lang w:eastAsia="pt-BR"/>
              </w:rPr>
            </w:pPr>
            <w:r w:rsidRPr="00521464">
              <w:rPr>
                <w:rFonts w:ascii="Times New Roman" w:eastAsia="Times New Roman" w:hAnsi="Times New Roman" w:cs="Times New Roman"/>
                <w:bCs/>
                <w:i/>
                <w:sz w:val="24"/>
                <w:szCs w:val="24"/>
                <w:lang w:eastAsia="pt-BR"/>
              </w:rPr>
              <w:t>(</w:t>
            </w:r>
            <w:proofErr w:type="gramStart"/>
            <w:r w:rsidRPr="00521464">
              <w:rPr>
                <w:rFonts w:ascii="Times New Roman" w:eastAsia="Times New Roman" w:hAnsi="Times New Roman" w:cs="Times New Roman"/>
                <w:bCs/>
                <w:i/>
                <w:sz w:val="24"/>
                <w:szCs w:val="24"/>
                <w:lang w:eastAsia="pt-BR"/>
              </w:rPr>
              <w:t>previsto</w:t>
            </w:r>
            <w:proofErr w:type="gramEnd"/>
            <w:r w:rsidRPr="00521464">
              <w:rPr>
                <w:rFonts w:ascii="Times New Roman" w:eastAsia="Times New Roman" w:hAnsi="Times New Roman" w:cs="Times New Roman"/>
                <w:bCs/>
                <w:i/>
                <w:sz w:val="24"/>
                <w:szCs w:val="24"/>
                <w:lang w:eastAsia="pt-BR"/>
              </w:rPr>
              <w:t xml:space="preserve"> no art. 1º, II)</w:t>
            </w:r>
          </w:p>
        </w:tc>
      </w:tr>
      <w:tr w:rsidR="00534D3F" w:rsidRPr="00521464" w:rsidTr="00534D3F">
        <w:trPr>
          <w:trHeight w:val="833"/>
        </w:trPr>
        <w:tc>
          <w:tcPr>
            <w:tcW w:w="16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Classificação</w:t>
            </w:r>
          </w:p>
        </w:tc>
        <w:tc>
          <w:tcPr>
            <w:tcW w:w="6435" w:type="dxa"/>
            <w:gridSpan w:val="4"/>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HIPÓTESE DE INCIDÊNCIA</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Cs/>
                <w:sz w:val="20"/>
                <w:szCs w:val="20"/>
                <w:lang w:eastAsia="pt-BR"/>
              </w:rPr>
            </w:pPr>
            <w:r w:rsidRPr="00521464">
              <w:rPr>
                <w:rFonts w:ascii="Times New Roman" w:eastAsia="Times New Roman" w:hAnsi="Times New Roman" w:cs="Times New Roman"/>
                <w:bCs/>
                <w:sz w:val="20"/>
                <w:szCs w:val="20"/>
                <w:lang w:eastAsia="pt-BR"/>
              </w:rPr>
              <w:t>Valores em Real (R$)</w:t>
            </w:r>
          </w:p>
        </w:tc>
      </w:tr>
      <w:tr w:rsidR="00534D3F" w:rsidRPr="00521464" w:rsidTr="00534D3F">
        <w:trPr>
          <w:trHeight w:val="615"/>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6435" w:type="dxa"/>
            <w:gridSpan w:val="4"/>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TAXAS PELA PRESTAÇÃO DE SERVIÇOS NA ÁREA DA SECRETARIA DA SEGURANÇA PÚBLICA</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57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6035" w:type="dxa"/>
            <w:gridSpan w:val="3"/>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ASSISTÊNCIA POLICIAL OU DE BOMBEIRO PRESTADA A INTERESSADO</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Oficiais PM/BM; Delegados de Polícia; Peritos</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2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Hora diurna</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61,25</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2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Hora noturna</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91,75</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Praças PM/BM; Investigadores; Escrivão</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2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Hora diurna</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21,35</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2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Hora noturna</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32,00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 </w:t>
            </w:r>
          </w:p>
        </w:tc>
        <w:tc>
          <w:tcPr>
            <w:tcW w:w="6035" w:type="dxa"/>
            <w:gridSpan w:val="3"/>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EXPEDIÇÃO DE DOCUMENTOS</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Carteira de cobrador de veículos coletivos</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5,25</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Certificado de antecedentes policiais</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5,25</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Atestados de qualquer natureza</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10,70</w:t>
            </w:r>
          </w:p>
        </w:tc>
      </w:tr>
      <w:tr w:rsidR="00534D3F" w:rsidRPr="00521464" w:rsidTr="00534D3F">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Certidão de laudos periciais, inclusive com fotos ou desenhos (por folha)</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5,25</w:t>
            </w:r>
          </w:p>
        </w:tc>
      </w:tr>
      <w:tr w:rsidR="00534D3F" w:rsidRPr="00521464" w:rsidTr="00534D3F">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Certidão de laudos “médico-legal”, inclusive com fotos ou desenhos (p. fl.)</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5,25</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Cópia de laudo pericial (por cópia)</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16,00</w:t>
            </w:r>
          </w:p>
        </w:tc>
      </w:tr>
      <w:tr w:rsidR="00534D3F" w:rsidRPr="00521464" w:rsidTr="00534D3F">
        <w:trPr>
          <w:trHeight w:val="765"/>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Certidão de registro ou termo em livro, autos-administrativos, inquéritos ou processos policiais (por folha) (cobrado acima de 05 folhas)</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2,65</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Certidão negativa de registro por furto ou roubo de veículos</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5,25</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 </w:t>
            </w:r>
          </w:p>
        </w:tc>
        <w:tc>
          <w:tcPr>
            <w:tcW w:w="6035" w:type="dxa"/>
            <w:gridSpan w:val="3"/>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FORNECIMENTO DE 2ª VIA E SUBSEQÜENTES DE DOCUMENTOS</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Certificado de registro policial ou licença para funcionamento (alvará) de estabelecimento sob fiscalização e controle policial</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20,80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Registro de arma de fogo</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65,00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Habilitação para encarregado de fogo em pedreira (</w:t>
            </w:r>
            <w:proofErr w:type="spellStart"/>
            <w:r w:rsidRPr="00521464">
              <w:rPr>
                <w:rFonts w:ascii="Times New Roman" w:eastAsia="Times New Roman" w:hAnsi="Times New Roman" w:cs="Times New Roman"/>
                <w:sz w:val="20"/>
                <w:szCs w:val="20"/>
                <w:lang w:eastAsia="pt-BR"/>
              </w:rPr>
              <w:t>blaster</w:t>
            </w:r>
            <w:proofErr w:type="spellEnd"/>
            <w:r w:rsidRPr="00521464">
              <w:rPr>
                <w:rFonts w:ascii="Times New Roman" w:eastAsia="Times New Roman" w:hAnsi="Times New Roman" w:cs="Times New Roman"/>
                <w:sz w:val="20"/>
                <w:szCs w:val="20"/>
                <w:lang w:eastAsia="pt-BR"/>
              </w:rPr>
              <w:t>)</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20,80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Carteira de cobrador de veículos coletivos</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8,00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Habilitação para diretor ou instrutor de escola</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86,40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Cópia autêntica, xerox ou similares (por cópia)</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7,95</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Cédula de identidade</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2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Normal</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35,20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2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Pelo sistema de hora marcada</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35,20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 </w:t>
            </w:r>
          </w:p>
        </w:tc>
        <w:tc>
          <w:tcPr>
            <w:tcW w:w="6035" w:type="dxa"/>
            <w:gridSpan w:val="3"/>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EXAMES MÉDICOS PARA INSCRIÇÃO EM CONCURSOS PÚBLICOS</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Sanidade física e mental (para cargos da polícia civil)</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40,65</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proofErr w:type="spellStart"/>
            <w:r w:rsidRPr="00521464">
              <w:rPr>
                <w:rFonts w:ascii="Times New Roman" w:eastAsia="Times New Roman" w:hAnsi="Times New Roman" w:cs="Times New Roman"/>
                <w:sz w:val="20"/>
                <w:szCs w:val="20"/>
                <w:lang w:eastAsia="pt-BR"/>
              </w:rPr>
              <w:t>Psicoteste</w:t>
            </w:r>
            <w:proofErr w:type="spellEnd"/>
            <w:r w:rsidRPr="00521464">
              <w:rPr>
                <w:rFonts w:ascii="Times New Roman" w:eastAsia="Times New Roman" w:hAnsi="Times New Roman" w:cs="Times New Roman"/>
                <w:sz w:val="20"/>
                <w:szCs w:val="20"/>
                <w:lang w:eastAsia="pt-BR"/>
              </w:rPr>
              <w:t xml:space="preserve"> (para cargos da polícia civil)</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31,45</w:t>
            </w:r>
          </w:p>
        </w:tc>
      </w:tr>
    </w:tbl>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4"/>
          <w:szCs w:val="24"/>
          <w:lang w:eastAsia="pt-BR"/>
        </w:rPr>
      </w:pPr>
      <w:r w:rsidRPr="00521464">
        <w:rPr>
          <w:rFonts w:ascii="Times New Roman" w:eastAsia="Times New Roman" w:hAnsi="Times New Roman" w:cs="Times New Roman"/>
          <w:color w:val="000000"/>
          <w:sz w:val="24"/>
          <w:szCs w:val="24"/>
          <w:lang w:eastAsia="pt-BR"/>
        </w:rPr>
        <w:lastRenderedPageBreak/>
        <w:br w:type="page"/>
      </w:r>
    </w:p>
    <w:tbl>
      <w:tblPr>
        <w:tblW w:w="9087" w:type="dxa"/>
        <w:tblInd w:w="55" w:type="dxa"/>
        <w:tblCellMar>
          <w:left w:w="70" w:type="dxa"/>
          <w:right w:w="70" w:type="dxa"/>
        </w:tblCellMar>
        <w:tblLook w:val="04A0" w:firstRow="1" w:lastRow="0" w:firstColumn="1" w:lastColumn="0" w:noHBand="0" w:noVBand="1"/>
      </w:tblPr>
      <w:tblGrid>
        <w:gridCol w:w="460"/>
        <w:gridCol w:w="400"/>
        <w:gridCol w:w="400"/>
        <w:gridCol w:w="400"/>
        <w:gridCol w:w="400"/>
        <w:gridCol w:w="400"/>
        <w:gridCol w:w="400"/>
        <w:gridCol w:w="5235"/>
        <w:gridCol w:w="992"/>
      </w:tblGrid>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lastRenderedPageBreak/>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Apoio técnico a concursos diversos</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528,00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 </w:t>
            </w:r>
          </w:p>
        </w:tc>
        <w:tc>
          <w:tcPr>
            <w:tcW w:w="6035" w:type="dxa"/>
            <w:gridSpan w:val="3"/>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CANCELAMENTO DE REGISTRO CRIMINAL (baixa de culpa)</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20,80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 </w:t>
            </w:r>
          </w:p>
        </w:tc>
        <w:tc>
          <w:tcPr>
            <w:tcW w:w="6035" w:type="dxa"/>
            <w:gridSpan w:val="3"/>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RETIFICAÇÃO DE ASSENTAMENTOS</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Em face de justificação judicial</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2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Normal</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35,20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2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Pelo sistema de hora marcada</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35,20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Em face de mudança de estado civil</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2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Normal</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35,20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2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Pelo sistema de hora marcada</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35,20</w:t>
            </w:r>
          </w:p>
        </w:tc>
      </w:tr>
      <w:tr w:rsidR="00534D3F" w:rsidRPr="00521464" w:rsidTr="00534D3F">
        <w:trPr>
          <w:trHeight w:val="60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 </w:t>
            </w:r>
          </w:p>
        </w:tc>
        <w:tc>
          <w:tcPr>
            <w:tcW w:w="6035" w:type="dxa"/>
            <w:gridSpan w:val="3"/>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IDENTIFICAÇÃO DE PESSOA EM RESIDÊNCIA (com expedição de identidade)</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Expedição de carteira de identidade – identificação em residência – normal</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52,40</w:t>
            </w:r>
          </w:p>
        </w:tc>
      </w:tr>
      <w:tr w:rsidR="00534D3F" w:rsidRPr="00521464" w:rsidTr="00534D3F">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 </w:t>
            </w:r>
          </w:p>
        </w:tc>
        <w:tc>
          <w:tcPr>
            <w:tcW w:w="6035" w:type="dxa"/>
            <w:gridSpan w:val="3"/>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VISTORIA TÉCNICA-POLICIAL PARA RENOVAÇÃO DE LICENÇA DE FUNCIONAMENTO, OU QUANDO SE FIZER NECESSÁRIO</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Em cinema ou teatro</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205,00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Em clubes com jogos</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205,00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Em camping</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106,00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Em clubes recreativos</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205,00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xml:space="preserve">Em casas de jogos eletrônicos, </w:t>
            </w:r>
            <w:proofErr w:type="spellStart"/>
            <w:r w:rsidRPr="00521464">
              <w:rPr>
                <w:rFonts w:ascii="Times New Roman" w:eastAsia="Times New Roman" w:hAnsi="Times New Roman" w:cs="Times New Roman"/>
                <w:sz w:val="20"/>
                <w:szCs w:val="20"/>
                <w:lang w:eastAsia="pt-BR"/>
              </w:rPr>
              <w:t>snookers</w:t>
            </w:r>
            <w:proofErr w:type="spellEnd"/>
            <w:r w:rsidRPr="00521464">
              <w:rPr>
                <w:rFonts w:ascii="Times New Roman" w:eastAsia="Times New Roman" w:hAnsi="Times New Roman" w:cs="Times New Roman"/>
                <w:sz w:val="20"/>
                <w:szCs w:val="20"/>
                <w:lang w:eastAsia="pt-BR"/>
              </w:rPr>
              <w:t>, bilhar, boliche etc.</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205,00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Em bar, boates, casas de shows, restaurantes e similares</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106,00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Em estádio, ginásio de esporte, emissora de rádio ou televisão</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205,00</w:t>
            </w:r>
          </w:p>
        </w:tc>
      </w:tr>
      <w:tr w:rsidR="00534D3F" w:rsidRPr="00521464" w:rsidTr="00534D3F">
        <w:trPr>
          <w:trHeight w:val="765"/>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Em pedreiras, empresas de mineração, fábricas, estabelecimentos que vendam no atacado ou depósitos de produtos sujeitos à fiscalização e controle policial</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205,00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Em sistema de alarme bancário e similares</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205,00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Em circos, parques de diversões e similares</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106,00</w:t>
            </w:r>
          </w:p>
        </w:tc>
      </w:tr>
      <w:tr w:rsidR="00534D3F" w:rsidRPr="00521464" w:rsidTr="00534D3F">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Em oficinas de conserto de veículos automotores e conserto de armas de fogo</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106,00</w:t>
            </w:r>
          </w:p>
        </w:tc>
      </w:tr>
      <w:tr w:rsidR="00534D3F" w:rsidRPr="00521464" w:rsidTr="00534D3F">
        <w:trPr>
          <w:trHeight w:val="90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Em hotéis, motéis, pousadas, pensões e similares</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Ver nota 4 no final deste item</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Em barracas de fogos</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205,00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14</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Em trios elétricos</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413,00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15</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Em carros de apoio e de som de blocos carnavalescos</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205,00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16</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Embalsamamento</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3.148,00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17</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Outras vistorias não especificadas</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52,40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 </w:t>
            </w:r>
          </w:p>
        </w:tc>
        <w:tc>
          <w:tcPr>
            <w:tcW w:w="6035" w:type="dxa"/>
            <w:gridSpan w:val="3"/>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b/>
                <w:sz w:val="20"/>
                <w:szCs w:val="20"/>
                <w:lang w:eastAsia="pt-BR"/>
              </w:rPr>
            </w:pPr>
            <w:r w:rsidRPr="00521464">
              <w:rPr>
                <w:rFonts w:ascii="Times New Roman" w:eastAsia="Times New Roman" w:hAnsi="Times New Roman" w:cs="Times New Roman"/>
                <w:b/>
                <w:sz w:val="20"/>
                <w:szCs w:val="20"/>
                <w:lang w:eastAsia="pt-BR"/>
              </w:rPr>
              <w:t>TAXAS NO ÂMBITO DO CORPO DE BOMBEIROS</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Expedição de documentos</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2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Certidões diversas (por folha)</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5,00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2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Cópias autenticadas (por folha)</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4,70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2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Atestados diversos</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10,15</w:t>
            </w:r>
          </w:p>
        </w:tc>
      </w:tr>
    </w:tbl>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4"/>
          <w:szCs w:val="24"/>
          <w:lang w:eastAsia="pt-BR"/>
        </w:rPr>
      </w:pPr>
      <w:r w:rsidRPr="00521464">
        <w:rPr>
          <w:rFonts w:ascii="Times New Roman" w:eastAsia="Times New Roman" w:hAnsi="Times New Roman" w:cs="Times New Roman"/>
          <w:color w:val="000000"/>
          <w:sz w:val="24"/>
          <w:szCs w:val="24"/>
          <w:lang w:eastAsia="pt-BR"/>
        </w:rPr>
        <w:br w:type="page"/>
      </w:r>
    </w:p>
    <w:tbl>
      <w:tblPr>
        <w:tblW w:w="9087" w:type="dxa"/>
        <w:tblInd w:w="55" w:type="dxa"/>
        <w:tblCellMar>
          <w:left w:w="70" w:type="dxa"/>
          <w:right w:w="70" w:type="dxa"/>
        </w:tblCellMar>
        <w:tblLook w:val="04A0" w:firstRow="1" w:lastRow="0" w:firstColumn="1" w:lastColumn="0" w:noHBand="0" w:noVBand="1"/>
      </w:tblPr>
      <w:tblGrid>
        <w:gridCol w:w="460"/>
        <w:gridCol w:w="400"/>
        <w:gridCol w:w="400"/>
        <w:gridCol w:w="400"/>
        <w:gridCol w:w="400"/>
        <w:gridCol w:w="400"/>
        <w:gridCol w:w="400"/>
        <w:gridCol w:w="400"/>
        <w:gridCol w:w="4835"/>
        <w:gridCol w:w="992"/>
      </w:tblGrid>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lastRenderedPageBreak/>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2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Inscrição de cursos de formação</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90,15</w:t>
            </w:r>
          </w:p>
        </w:tc>
      </w:tr>
      <w:tr w:rsidR="00534D3F" w:rsidRPr="00521464" w:rsidTr="00534D3F">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2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Inscrição em curso de atualização, treinamento e preparo de público externo</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90,15</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2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Exame psicotécnico</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90,15</w:t>
            </w:r>
          </w:p>
        </w:tc>
      </w:tr>
      <w:tr w:rsidR="00534D3F" w:rsidRPr="00521464" w:rsidTr="00534D3F">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2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Expedição de certificados e documentos diversos ao público externo</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13,85</w:t>
            </w:r>
          </w:p>
        </w:tc>
      </w:tr>
      <w:tr w:rsidR="00534D3F" w:rsidRPr="00521464" w:rsidTr="00534D3F">
        <w:trPr>
          <w:trHeight w:val="692"/>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3"/>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Análise de projeto de prevenção contra incêndio, pânico e explosão (por m² da área do imóvel construída ou projetada)</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Ver nota 5 no final deste item</w:t>
            </w:r>
          </w:p>
        </w:tc>
      </w:tr>
      <w:tr w:rsidR="00534D3F" w:rsidRPr="00521464" w:rsidTr="00534D3F">
        <w:trPr>
          <w:trHeight w:val="52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2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Residências e comércios, indústrias e serviços que não ofereçam risco especial à vida e à propriedade:</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8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Área até 5.000m2</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0,91</w:t>
            </w:r>
          </w:p>
        </w:tc>
      </w:tr>
      <w:tr w:rsidR="00534D3F" w:rsidRPr="00521464" w:rsidTr="00534D3F">
        <w:trPr>
          <w:trHeight w:val="253"/>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8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Área superior a 5.000m2 até 10.000m2</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0,85</w:t>
            </w:r>
          </w:p>
        </w:tc>
      </w:tr>
      <w:tr w:rsidR="00534D3F" w:rsidRPr="00521464" w:rsidTr="00534D3F">
        <w:trPr>
          <w:trHeight w:val="27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8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Área superior a 10.000m2 até 20.000m2</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0,69</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8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Superior a 20.000m²</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0,59</w:t>
            </w:r>
          </w:p>
        </w:tc>
      </w:tr>
      <w:tr w:rsidR="00534D3F" w:rsidRPr="00521464" w:rsidTr="00534D3F">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2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Comércios, indústrias e serviços que ofereçam risco especial à vida e à propriedade</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8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Área até 5.000m2</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1,28</w:t>
            </w:r>
          </w:p>
        </w:tc>
      </w:tr>
      <w:tr w:rsidR="00534D3F" w:rsidRPr="00521464" w:rsidTr="00534D3F">
        <w:trPr>
          <w:trHeight w:val="283"/>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8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Área superior a 5.000m2 até 10.000m2</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1,17</w:t>
            </w:r>
          </w:p>
        </w:tc>
      </w:tr>
      <w:tr w:rsidR="00534D3F" w:rsidRPr="00521464" w:rsidTr="00534D3F">
        <w:trPr>
          <w:trHeight w:val="273"/>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8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Área superior a 10.000m2 até 20.000m2</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1,07</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8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Superior a 20.000m²</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0,96</w:t>
            </w:r>
          </w:p>
        </w:tc>
      </w:tr>
      <w:tr w:rsidR="00534D3F" w:rsidRPr="00521464" w:rsidTr="00534D3F">
        <w:trPr>
          <w:trHeight w:val="757"/>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3"/>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Pesquisa de incêndio e explosão (por m² da área do imóvel construída ou projetada)</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Ver nota 5 no final deste item</w:t>
            </w:r>
          </w:p>
        </w:tc>
      </w:tr>
      <w:tr w:rsidR="00534D3F" w:rsidRPr="00521464" w:rsidTr="00534D3F">
        <w:trPr>
          <w:trHeight w:val="5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2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Residências e comércios, indústrias e serviços que não ofereçam risco especial à vida e à propriedade</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0,96</w:t>
            </w:r>
          </w:p>
        </w:tc>
      </w:tr>
      <w:tr w:rsidR="00534D3F" w:rsidRPr="00521464" w:rsidTr="00534D3F">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2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Comércios, indústrias e serviços que ofereçam risco especial à vida e à propriedade</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1,33</w:t>
            </w:r>
          </w:p>
        </w:tc>
      </w:tr>
      <w:tr w:rsidR="00534D3F" w:rsidRPr="00521464" w:rsidTr="00534D3F">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3"/>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Vistoria, segurança e prevenção contra incêndio, pânico e explosão a pedido do interessado</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839"/>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2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Vistoria em estabelecimentos comerciais, industriais, prestadores de serviços e edifícios (por m² da área do imóvel construído ou projetado, limitada a R$6.000,00)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Ver nota 5 no final deste item</w:t>
            </w:r>
          </w:p>
        </w:tc>
      </w:tr>
      <w:tr w:rsidR="00534D3F" w:rsidRPr="00521464" w:rsidTr="00534D3F">
        <w:trPr>
          <w:trHeight w:val="514"/>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noWrap/>
            <w:vAlign w:val="bottom"/>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8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Residências e similares que não ofereçam risco especial à vida e à propriedade</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0,50</w:t>
            </w:r>
          </w:p>
        </w:tc>
      </w:tr>
      <w:tr w:rsidR="00534D3F" w:rsidRPr="00521464" w:rsidTr="00534D3F">
        <w:trPr>
          <w:trHeight w:val="564"/>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noWrap/>
            <w:vAlign w:val="bottom"/>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8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Comércios, indústrias e serviços que não ofereçam risco especial à vida e à propriedade</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0,96</w:t>
            </w:r>
          </w:p>
        </w:tc>
      </w:tr>
      <w:tr w:rsidR="00534D3F" w:rsidRPr="00521464" w:rsidTr="00534D3F">
        <w:trPr>
          <w:trHeight w:val="558"/>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noWrap/>
            <w:vAlign w:val="bottom"/>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48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Comércios, indústrias e serviços que ofereçam risco especial à vida e à propriedade</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1,28</w:t>
            </w:r>
          </w:p>
        </w:tc>
      </w:tr>
      <w:tr w:rsidR="00534D3F" w:rsidRPr="00521464" w:rsidTr="00534D3F">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2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Vistoria em recipientes utilizados para armazenamento de produtos perigosos</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8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Volume até 1,00m³</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7,40</w:t>
            </w:r>
          </w:p>
        </w:tc>
      </w:tr>
      <w:tr w:rsidR="00534D3F" w:rsidRPr="00521464" w:rsidTr="00534D3F">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8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Volume maior do que 1,00m³ e menor do que 10m³</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52,40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8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Volume igual ou maior do que 10m³</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327,00</w:t>
            </w:r>
          </w:p>
        </w:tc>
      </w:tr>
      <w:tr w:rsidR="00534D3F" w:rsidRPr="00521464" w:rsidTr="00534D3F">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2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Vistoria em camarote, palco e afins (por m² da área construída)</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1,17</w:t>
            </w:r>
          </w:p>
        </w:tc>
      </w:tr>
    </w:tbl>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4"/>
          <w:szCs w:val="24"/>
          <w:lang w:eastAsia="pt-BR"/>
        </w:rPr>
      </w:pPr>
      <w:r w:rsidRPr="00521464">
        <w:rPr>
          <w:rFonts w:ascii="Times New Roman" w:eastAsia="Times New Roman" w:hAnsi="Times New Roman" w:cs="Times New Roman"/>
          <w:color w:val="000000"/>
          <w:sz w:val="24"/>
          <w:szCs w:val="24"/>
          <w:lang w:eastAsia="pt-BR"/>
        </w:rPr>
        <w:br w:type="page"/>
      </w:r>
    </w:p>
    <w:tbl>
      <w:tblPr>
        <w:tblW w:w="9087" w:type="dxa"/>
        <w:tblInd w:w="55" w:type="dxa"/>
        <w:tblCellMar>
          <w:left w:w="70" w:type="dxa"/>
          <w:right w:w="70" w:type="dxa"/>
        </w:tblCellMar>
        <w:tblLook w:val="04A0" w:firstRow="1" w:lastRow="0" w:firstColumn="1" w:lastColumn="0" w:noHBand="0" w:noVBand="1"/>
      </w:tblPr>
      <w:tblGrid>
        <w:gridCol w:w="460"/>
        <w:gridCol w:w="400"/>
        <w:gridCol w:w="400"/>
        <w:gridCol w:w="400"/>
        <w:gridCol w:w="400"/>
        <w:gridCol w:w="400"/>
        <w:gridCol w:w="400"/>
        <w:gridCol w:w="400"/>
        <w:gridCol w:w="4835"/>
        <w:gridCol w:w="992"/>
      </w:tblGrid>
      <w:tr w:rsidR="00534D3F" w:rsidRPr="00521464" w:rsidTr="00534D3F">
        <w:trPr>
          <w:trHeight w:val="765"/>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lastRenderedPageBreak/>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3"/>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Assistência preventiva do Corpo de Bombeiros em eventos por meio de veículos com guarnição incluída (por hora ou fração), a pedido do interessado</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2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proofErr w:type="spellStart"/>
            <w:r w:rsidRPr="00521464">
              <w:rPr>
                <w:rFonts w:ascii="Times New Roman" w:eastAsia="Times New Roman" w:hAnsi="Times New Roman" w:cs="Times New Roman"/>
                <w:sz w:val="20"/>
                <w:szCs w:val="20"/>
                <w:lang w:eastAsia="pt-BR"/>
              </w:rPr>
              <w:t>Auto-Bomba</w:t>
            </w:r>
            <w:proofErr w:type="spellEnd"/>
            <w:r w:rsidRPr="00521464">
              <w:rPr>
                <w:rFonts w:ascii="Times New Roman" w:eastAsia="Times New Roman" w:hAnsi="Times New Roman" w:cs="Times New Roman"/>
                <w:sz w:val="20"/>
                <w:szCs w:val="20"/>
                <w:lang w:eastAsia="pt-BR"/>
              </w:rPr>
              <w:t xml:space="preserve">, </w:t>
            </w:r>
            <w:proofErr w:type="spellStart"/>
            <w:r w:rsidRPr="00521464">
              <w:rPr>
                <w:rFonts w:ascii="Times New Roman" w:eastAsia="Times New Roman" w:hAnsi="Times New Roman" w:cs="Times New Roman"/>
                <w:sz w:val="20"/>
                <w:szCs w:val="20"/>
                <w:lang w:eastAsia="pt-BR"/>
              </w:rPr>
              <w:t>Auto-Bomba</w:t>
            </w:r>
            <w:proofErr w:type="spellEnd"/>
            <w:r w:rsidRPr="00521464">
              <w:rPr>
                <w:rFonts w:ascii="Times New Roman" w:eastAsia="Times New Roman" w:hAnsi="Times New Roman" w:cs="Times New Roman"/>
                <w:sz w:val="20"/>
                <w:szCs w:val="20"/>
                <w:lang w:eastAsia="pt-BR"/>
              </w:rPr>
              <w:t xml:space="preserve"> Tanque ou </w:t>
            </w:r>
            <w:proofErr w:type="spellStart"/>
            <w:r w:rsidRPr="00521464">
              <w:rPr>
                <w:rFonts w:ascii="Times New Roman" w:eastAsia="Times New Roman" w:hAnsi="Times New Roman" w:cs="Times New Roman"/>
                <w:sz w:val="20"/>
                <w:szCs w:val="20"/>
                <w:lang w:eastAsia="pt-BR"/>
              </w:rPr>
              <w:t>Auto-Tanque</w:t>
            </w:r>
            <w:proofErr w:type="spellEnd"/>
            <w:r w:rsidRPr="00521464">
              <w:rPr>
                <w:rFonts w:ascii="Times New Roman" w:eastAsia="Times New Roman" w:hAnsi="Times New Roman" w:cs="Times New Roman"/>
                <w:sz w:val="20"/>
                <w:szCs w:val="20"/>
                <w:lang w:eastAsia="pt-BR"/>
              </w:rPr>
              <w:t xml:space="preserve"> Bomba (ABT/AT)</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515,00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2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Auto Ambulância</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455,00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235" w:type="dxa"/>
            <w:gridSpan w:val="2"/>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Auto de Busca e Salvamento</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436,00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3"/>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Curso e instrução para Brigadas de Incêndio e outros (por hora/aula):</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49,70</w:t>
            </w:r>
          </w:p>
        </w:tc>
      </w:tr>
      <w:tr w:rsidR="00534D3F" w:rsidRPr="00521464" w:rsidTr="00534D3F">
        <w:trPr>
          <w:trHeight w:val="990"/>
        </w:trPr>
        <w:tc>
          <w:tcPr>
            <w:tcW w:w="460" w:type="dxa"/>
            <w:tcBorders>
              <w:top w:val="single" w:sz="4" w:space="0" w:color="auto"/>
              <w:left w:val="single" w:sz="4" w:space="0" w:color="auto"/>
              <w:bottom w:val="single" w:sz="4" w:space="0" w:color="auto"/>
              <w:right w:val="single" w:sz="4" w:space="0" w:color="auto"/>
            </w:tcBorders>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w:t>
            </w:r>
          </w:p>
        </w:tc>
        <w:tc>
          <w:tcPr>
            <w:tcW w:w="400" w:type="dxa"/>
            <w:tcBorders>
              <w:top w:val="single" w:sz="4" w:space="0" w:color="auto"/>
              <w:left w:val="nil"/>
              <w:bottom w:val="single" w:sz="4" w:space="0" w:color="auto"/>
              <w:right w:val="single" w:sz="4" w:space="0" w:color="auto"/>
            </w:tcBorders>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00" w:type="dxa"/>
            <w:tcBorders>
              <w:top w:val="single" w:sz="4" w:space="0" w:color="auto"/>
              <w:left w:val="nil"/>
              <w:bottom w:val="single" w:sz="4" w:space="0" w:color="auto"/>
              <w:right w:val="single" w:sz="4" w:space="0" w:color="auto"/>
            </w:tcBorders>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5635" w:type="dxa"/>
            <w:gridSpan w:val="3"/>
            <w:tcBorders>
              <w:top w:val="single" w:sz="4" w:space="0" w:color="auto"/>
              <w:left w:val="nil"/>
              <w:bottom w:val="single" w:sz="4" w:space="0" w:color="auto"/>
              <w:right w:val="single" w:sz="4" w:space="0" w:color="auto"/>
            </w:tcBorders>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xml:space="preserve">Taxa anual pela utilização potencial do serviço de extinção de incêndios (valor determinado de acordo com o Coeficiente de Risco de Incêndio, expresso em </w:t>
            </w:r>
            <w:proofErr w:type="spellStart"/>
            <w:r w:rsidRPr="00521464">
              <w:rPr>
                <w:rFonts w:ascii="Times New Roman" w:eastAsia="Times New Roman" w:hAnsi="Times New Roman" w:cs="Times New Roman"/>
                <w:sz w:val="20"/>
                <w:szCs w:val="20"/>
                <w:lang w:eastAsia="pt-BR"/>
              </w:rPr>
              <w:t>megajoule</w:t>
            </w:r>
            <w:proofErr w:type="spellEnd"/>
            <w:r w:rsidRPr="00521464">
              <w:rPr>
                <w:rFonts w:ascii="Times New Roman" w:eastAsia="Times New Roman" w:hAnsi="Times New Roman" w:cs="Times New Roman"/>
                <w:sz w:val="20"/>
                <w:szCs w:val="20"/>
                <w:lang w:eastAsia="pt-BR"/>
              </w:rPr>
              <w:t xml:space="preserve"> - MJ por imóvel)</w:t>
            </w:r>
          </w:p>
        </w:tc>
        <w:tc>
          <w:tcPr>
            <w:tcW w:w="992" w:type="dxa"/>
            <w:tcBorders>
              <w:top w:val="single" w:sz="4" w:space="0" w:color="auto"/>
              <w:left w:val="nil"/>
              <w:bottom w:val="single" w:sz="4" w:space="0" w:color="auto"/>
              <w:right w:val="single" w:sz="4" w:space="0" w:color="auto"/>
            </w:tcBorders>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Ver notas 6, 7 e 8</w:t>
            </w:r>
          </w:p>
        </w:tc>
      </w:tr>
      <w:tr w:rsidR="00534D3F" w:rsidRPr="00521464" w:rsidTr="00534D3F">
        <w:trPr>
          <w:trHeight w:val="915"/>
        </w:trPr>
        <w:tc>
          <w:tcPr>
            <w:tcW w:w="8095"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b/>
                <w:sz w:val="20"/>
                <w:szCs w:val="20"/>
                <w:lang w:eastAsia="pt-BR"/>
              </w:rPr>
              <w:t>Nota 4:</w:t>
            </w:r>
            <w:r w:rsidRPr="00521464">
              <w:rPr>
                <w:rFonts w:ascii="Times New Roman" w:eastAsia="Times New Roman" w:hAnsi="Times New Roman" w:cs="Times New Roman"/>
                <w:sz w:val="20"/>
                <w:szCs w:val="20"/>
                <w:lang w:eastAsia="pt-BR"/>
              </w:rPr>
              <w:t xml:space="preserve"> O valor da taxa referente ao subitem 01.09.12 corresponderá a R$ 52,60 (cinquenta e dois reais, sessenta centavos), devendo ser acrescido de R$ 6,80 (seis reais e oitenta centavos) por unidade hoteleira que exceder a 20 (vinte), se o estabelecimento possuir mais de 20 (vinte) </w:t>
            </w:r>
            <w:proofErr w:type="spellStart"/>
            <w:r w:rsidRPr="00521464">
              <w:rPr>
                <w:rFonts w:ascii="Times New Roman" w:eastAsia="Times New Roman" w:hAnsi="Times New Roman" w:cs="Times New Roman"/>
                <w:sz w:val="20"/>
                <w:szCs w:val="20"/>
                <w:lang w:eastAsia="pt-BR"/>
              </w:rPr>
              <w:t>UHs</w:t>
            </w:r>
            <w:proofErr w:type="spellEnd"/>
            <w:r w:rsidRPr="00521464">
              <w:rPr>
                <w:rFonts w:ascii="Times New Roman" w:eastAsia="Times New Roman" w:hAnsi="Times New Roman" w:cs="Times New Roman"/>
                <w:sz w:val="20"/>
                <w:szCs w:val="20"/>
                <w:lang w:eastAsia="pt-BR"/>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1500"/>
        </w:trPr>
        <w:tc>
          <w:tcPr>
            <w:tcW w:w="8095"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b/>
                <w:sz w:val="20"/>
                <w:szCs w:val="20"/>
                <w:lang w:eastAsia="pt-BR"/>
              </w:rPr>
              <w:t>Nota 5:</w:t>
            </w:r>
            <w:r w:rsidRPr="00521464">
              <w:rPr>
                <w:rFonts w:ascii="Times New Roman" w:eastAsia="Times New Roman" w:hAnsi="Times New Roman" w:cs="Times New Roman"/>
                <w:sz w:val="20"/>
                <w:szCs w:val="20"/>
                <w:lang w:eastAsia="pt-BR"/>
              </w:rPr>
              <w:t> Serão classificados como risco especial os edifícios garagem, os depósitos de inflamáveis, os armazéns e paióis de explosivos ou de munição, os estabelecimentos de industrialização e de comercialização de fogos de artifício, heliportos, aeroportos, imóveis tombados pelo patrimônio histórico, estações e subestações de energia elétrica, presídios, hospitais e outros estabelecimentos cuja atividade ou por sua própria natureza envolvam perigo iminente à vida e à propriedade.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570"/>
        </w:trPr>
        <w:tc>
          <w:tcPr>
            <w:tcW w:w="8095" w:type="dxa"/>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b/>
                <w:sz w:val="20"/>
                <w:szCs w:val="20"/>
                <w:lang w:eastAsia="pt-BR"/>
              </w:rPr>
              <w:t>Nota 6:</w:t>
            </w:r>
            <w:r w:rsidRPr="00521464">
              <w:rPr>
                <w:rFonts w:ascii="Times New Roman" w:eastAsia="Times New Roman" w:hAnsi="Times New Roman" w:cs="Times New Roman"/>
                <w:sz w:val="20"/>
                <w:szCs w:val="20"/>
                <w:lang w:eastAsia="pt-BR"/>
              </w:rPr>
              <w:t> O valor da taxa é determinado pelo coeficiente de risco de incêndio do imóvel de acordo com a seguinte tabela: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585"/>
        </w:trPr>
        <w:tc>
          <w:tcPr>
            <w:tcW w:w="326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xml:space="preserve">Coeficiente de risco de incêndio do imóvel em </w:t>
            </w:r>
            <w:proofErr w:type="spellStart"/>
            <w:r w:rsidRPr="00521464">
              <w:rPr>
                <w:rFonts w:ascii="Times New Roman" w:eastAsia="Times New Roman" w:hAnsi="Times New Roman" w:cs="Times New Roman"/>
                <w:sz w:val="20"/>
                <w:szCs w:val="20"/>
                <w:lang w:eastAsia="pt-BR"/>
              </w:rPr>
              <w:t>megajoule</w:t>
            </w:r>
            <w:proofErr w:type="spellEnd"/>
            <w:r w:rsidRPr="00521464">
              <w:rPr>
                <w:rFonts w:ascii="Times New Roman" w:eastAsia="Times New Roman" w:hAnsi="Times New Roman" w:cs="Times New Roman"/>
                <w:sz w:val="20"/>
                <w:szCs w:val="20"/>
                <w:lang w:eastAsia="pt-BR"/>
              </w:rPr>
              <w:t xml:space="preserve"> – MJ</w:t>
            </w:r>
          </w:p>
        </w:tc>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Valor da taxa em reais (R$)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45"/>
        </w:trPr>
        <w:tc>
          <w:tcPr>
            <w:tcW w:w="326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Até 10.000</w:t>
            </w:r>
          </w:p>
        </w:tc>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26,30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30"/>
        </w:trPr>
        <w:tc>
          <w:tcPr>
            <w:tcW w:w="326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Acima de 10.000 até 20.000</w:t>
            </w:r>
          </w:p>
        </w:tc>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57,60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30"/>
        </w:trPr>
        <w:tc>
          <w:tcPr>
            <w:tcW w:w="326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Acima de 20.000 até 30.000</w:t>
            </w:r>
          </w:p>
        </w:tc>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108,00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30"/>
        </w:trPr>
        <w:tc>
          <w:tcPr>
            <w:tcW w:w="326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Acima de 30.000 até 50.000</w:t>
            </w:r>
          </w:p>
        </w:tc>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123,00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30"/>
        </w:trPr>
        <w:tc>
          <w:tcPr>
            <w:tcW w:w="326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Acima de 50.000 até 70.000</w:t>
            </w:r>
          </w:p>
        </w:tc>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219,00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30"/>
        </w:trPr>
        <w:tc>
          <w:tcPr>
            <w:tcW w:w="326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Acima de 70.000 até 100.000</w:t>
            </w:r>
          </w:p>
        </w:tc>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366,00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30"/>
        </w:trPr>
        <w:tc>
          <w:tcPr>
            <w:tcW w:w="326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Acima de 100.000 até 150.000</w:t>
            </w:r>
          </w:p>
        </w:tc>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487,00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30"/>
        </w:trPr>
        <w:tc>
          <w:tcPr>
            <w:tcW w:w="326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Acima de 150.000 até 200.000</w:t>
            </w:r>
          </w:p>
        </w:tc>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615,00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30"/>
        </w:trPr>
        <w:tc>
          <w:tcPr>
            <w:tcW w:w="326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Acima de 200.000 até 400.000</w:t>
            </w:r>
          </w:p>
        </w:tc>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924,00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30"/>
        </w:trPr>
        <w:tc>
          <w:tcPr>
            <w:tcW w:w="326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Acima de 400.000 até 600.000</w:t>
            </w:r>
          </w:p>
        </w:tc>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1.423,00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30"/>
        </w:trPr>
        <w:tc>
          <w:tcPr>
            <w:tcW w:w="326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Acima de 600.000 até 1.200.000</w:t>
            </w:r>
          </w:p>
        </w:tc>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2.248,00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30"/>
        </w:trPr>
        <w:tc>
          <w:tcPr>
            <w:tcW w:w="326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Acima de 1.200.000 até 2.000.000</w:t>
            </w:r>
          </w:p>
        </w:tc>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2.972,00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30"/>
        </w:trPr>
        <w:tc>
          <w:tcPr>
            <w:tcW w:w="326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Acima de 2.000.000 até 4.000.000</w:t>
            </w:r>
          </w:p>
        </w:tc>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3.588,00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30"/>
        </w:trPr>
        <w:tc>
          <w:tcPr>
            <w:tcW w:w="326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Acima de 4.000.000 até 8.000.000</w:t>
            </w:r>
          </w:p>
        </w:tc>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3.918,00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30"/>
        </w:trPr>
        <w:tc>
          <w:tcPr>
            <w:tcW w:w="326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Acima de 8.000.000 até 12.000.000</w:t>
            </w:r>
          </w:p>
        </w:tc>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4.161,00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900"/>
        </w:trPr>
        <w:tc>
          <w:tcPr>
            <w:tcW w:w="3260"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Acima de 12.000.000</w:t>
            </w:r>
          </w:p>
        </w:tc>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4.161,00, acrescido de R$207,00 a cada 1.000.000 MJ ou fração que exceder a 12.000.000 MJ; limitado a 60 (sessenta) vezes o valor da faixa anterior.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bl>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4"/>
          <w:szCs w:val="24"/>
          <w:lang w:eastAsia="pt-BR"/>
        </w:rPr>
      </w:pPr>
      <w:r w:rsidRPr="00521464">
        <w:rPr>
          <w:rFonts w:ascii="Times New Roman" w:eastAsia="Times New Roman" w:hAnsi="Times New Roman" w:cs="Times New Roman"/>
          <w:color w:val="000000"/>
          <w:sz w:val="24"/>
          <w:szCs w:val="24"/>
          <w:lang w:eastAsia="pt-BR"/>
        </w:rPr>
        <w:br w:type="page"/>
      </w:r>
    </w:p>
    <w:tbl>
      <w:tblPr>
        <w:tblW w:w="9087" w:type="dxa"/>
        <w:tblInd w:w="55" w:type="dxa"/>
        <w:tblCellMar>
          <w:left w:w="70" w:type="dxa"/>
          <w:right w:w="70" w:type="dxa"/>
        </w:tblCellMar>
        <w:tblLook w:val="04A0" w:firstRow="1" w:lastRow="0" w:firstColumn="1" w:lastColumn="0" w:noHBand="0" w:noVBand="1"/>
      </w:tblPr>
      <w:tblGrid>
        <w:gridCol w:w="460"/>
        <w:gridCol w:w="400"/>
        <w:gridCol w:w="400"/>
        <w:gridCol w:w="400"/>
        <w:gridCol w:w="400"/>
        <w:gridCol w:w="6035"/>
        <w:gridCol w:w="992"/>
      </w:tblGrid>
      <w:tr w:rsidR="00534D3F" w:rsidRPr="00521464" w:rsidTr="00534D3F">
        <w:trPr>
          <w:trHeight w:val="555"/>
        </w:trPr>
        <w:tc>
          <w:tcPr>
            <w:tcW w:w="809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b/>
                <w:sz w:val="20"/>
                <w:szCs w:val="20"/>
                <w:lang w:eastAsia="pt-BR"/>
              </w:rPr>
              <w:lastRenderedPageBreak/>
              <w:t>Nota 7:</w:t>
            </w:r>
            <w:r w:rsidRPr="00521464">
              <w:rPr>
                <w:rFonts w:ascii="Times New Roman" w:eastAsia="Times New Roman" w:hAnsi="Times New Roman" w:cs="Times New Roman"/>
                <w:sz w:val="20"/>
                <w:szCs w:val="20"/>
                <w:lang w:eastAsia="pt-BR"/>
              </w:rPr>
              <w:t> O Coeficiente de Risco de Incêndio - CRI corresponde à quantificação de risco de incêndio do imóvel, obtido pela seguinte fórmula: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30"/>
        </w:trPr>
        <w:tc>
          <w:tcPr>
            <w:tcW w:w="809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CRI = CIE x A x FGR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00"/>
        </w:trPr>
        <w:tc>
          <w:tcPr>
            <w:tcW w:w="809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Onde: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1110"/>
        </w:trPr>
        <w:tc>
          <w:tcPr>
            <w:tcW w:w="809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xml:space="preserve">CIE é a Carga de Incêndio Específica do imóvel, expressa em </w:t>
            </w:r>
            <w:proofErr w:type="spellStart"/>
            <w:r w:rsidRPr="00521464">
              <w:rPr>
                <w:rFonts w:ascii="Times New Roman" w:eastAsia="Times New Roman" w:hAnsi="Times New Roman" w:cs="Times New Roman"/>
                <w:sz w:val="20"/>
                <w:szCs w:val="20"/>
                <w:lang w:eastAsia="pt-BR"/>
              </w:rPr>
              <w:t>megajoule</w:t>
            </w:r>
            <w:proofErr w:type="spellEnd"/>
            <w:r w:rsidRPr="00521464">
              <w:rPr>
                <w:rFonts w:ascii="Times New Roman" w:eastAsia="Times New Roman" w:hAnsi="Times New Roman" w:cs="Times New Roman"/>
                <w:sz w:val="20"/>
                <w:szCs w:val="20"/>
                <w:lang w:eastAsia="pt-BR"/>
              </w:rPr>
              <w:t xml:space="preserve"> por metro quadrado (MJ/m²), em razão da natureza da ocupação ou do uso do imóvel, de acordo com a classificação constante do Anexo C da NBR 14432 da Associação Brasileira de Normas Técnicas - ABNT, ou em norma que vier a substituí-la;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570"/>
        </w:trPr>
        <w:tc>
          <w:tcPr>
            <w:tcW w:w="809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 é a área total construída do imóvel, expressa em metros quadrados, incluída a fração ideal nos casos de estabelecimento localizado em condomínio;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570"/>
        </w:trPr>
        <w:tc>
          <w:tcPr>
            <w:tcW w:w="809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FGR é o Fator de Graduação de Risco, em razão do grau de Risco de Incêndio do imóvel, conforme a seguinte escala: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570"/>
        </w:trPr>
        <w:tc>
          <w:tcPr>
            <w:tcW w:w="809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b/>
                <w:sz w:val="20"/>
                <w:szCs w:val="20"/>
                <w:lang w:eastAsia="pt-BR"/>
              </w:rPr>
              <w:t>a)</w:t>
            </w:r>
            <w:r w:rsidRPr="00521464">
              <w:rPr>
                <w:rFonts w:ascii="Times New Roman" w:eastAsia="Times New Roman" w:hAnsi="Times New Roman" w:cs="Times New Roman"/>
                <w:sz w:val="20"/>
                <w:szCs w:val="20"/>
                <w:lang w:eastAsia="pt-BR"/>
              </w:rPr>
              <w:t> carga de incêndio específica até 300 MJ/m²: Fator de Graduação de Risco igual a 0,50 (cinquenta centésimos);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570"/>
        </w:trPr>
        <w:tc>
          <w:tcPr>
            <w:tcW w:w="809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b/>
                <w:sz w:val="20"/>
                <w:szCs w:val="20"/>
                <w:lang w:eastAsia="pt-BR"/>
              </w:rPr>
              <w:t>b)</w:t>
            </w:r>
            <w:r w:rsidRPr="00521464">
              <w:rPr>
                <w:rFonts w:ascii="Times New Roman" w:eastAsia="Times New Roman" w:hAnsi="Times New Roman" w:cs="Times New Roman"/>
                <w:sz w:val="20"/>
                <w:szCs w:val="20"/>
                <w:lang w:eastAsia="pt-BR"/>
              </w:rPr>
              <w:t> carga de incêndio específica acima de 300 MJ/m² até 2.000MJ/m²: Fator de Graduação de Risco igual a 1,00 (um inteiro);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570"/>
        </w:trPr>
        <w:tc>
          <w:tcPr>
            <w:tcW w:w="809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b/>
                <w:sz w:val="20"/>
                <w:szCs w:val="20"/>
                <w:lang w:eastAsia="pt-BR"/>
              </w:rPr>
              <w:t>c)</w:t>
            </w:r>
            <w:r w:rsidRPr="00521464">
              <w:rPr>
                <w:rFonts w:ascii="Times New Roman" w:eastAsia="Times New Roman" w:hAnsi="Times New Roman" w:cs="Times New Roman"/>
                <w:sz w:val="20"/>
                <w:szCs w:val="20"/>
                <w:lang w:eastAsia="pt-BR"/>
              </w:rPr>
              <w:t> carga de incêndio específica acima de 2.000 MJ/m²: Fator de Graduação de Risco igual a 1,50 (um inteiro e cinquenta centésimos).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870"/>
        </w:trPr>
        <w:tc>
          <w:tcPr>
            <w:tcW w:w="809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b/>
                <w:sz w:val="20"/>
                <w:szCs w:val="20"/>
                <w:lang w:eastAsia="pt-BR"/>
              </w:rPr>
              <w:t>Nota 8:</w:t>
            </w:r>
            <w:r w:rsidRPr="00521464">
              <w:rPr>
                <w:rFonts w:ascii="Times New Roman" w:eastAsia="Times New Roman" w:hAnsi="Times New Roman" w:cs="Times New Roman"/>
                <w:sz w:val="20"/>
                <w:szCs w:val="20"/>
                <w:lang w:eastAsia="pt-BR"/>
              </w:rPr>
              <w:t> Para efeito de cálculo do valor da taxa, na hipótese de o contribuinte não efetuar o cadastramento do seu imóvel na SEFAZ e não havendo sido constatado o tamanho real mediante vistoria ou por outro meio, será considerado como área total construída do imóvel: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30"/>
        </w:trPr>
        <w:tc>
          <w:tcPr>
            <w:tcW w:w="809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b/>
                <w:sz w:val="20"/>
                <w:szCs w:val="20"/>
                <w:lang w:eastAsia="pt-BR"/>
              </w:rPr>
              <w:t>a)</w:t>
            </w:r>
            <w:r w:rsidRPr="00521464">
              <w:rPr>
                <w:rFonts w:ascii="Times New Roman" w:eastAsia="Times New Roman" w:hAnsi="Times New Roman" w:cs="Times New Roman"/>
                <w:sz w:val="20"/>
                <w:szCs w:val="20"/>
                <w:lang w:eastAsia="pt-BR"/>
              </w:rPr>
              <w:t> tratando-se de estabelecimento de microempresa: 150m²;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30"/>
        </w:trPr>
        <w:tc>
          <w:tcPr>
            <w:tcW w:w="809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b/>
                <w:sz w:val="20"/>
                <w:szCs w:val="20"/>
                <w:lang w:eastAsia="pt-BR"/>
              </w:rPr>
              <w:t>b)</w:t>
            </w:r>
            <w:r w:rsidRPr="00521464">
              <w:rPr>
                <w:rFonts w:ascii="Times New Roman" w:eastAsia="Times New Roman" w:hAnsi="Times New Roman" w:cs="Times New Roman"/>
                <w:sz w:val="20"/>
                <w:szCs w:val="20"/>
                <w:lang w:eastAsia="pt-BR"/>
              </w:rPr>
              <w:t> tratando-se de estabelecimento de empresa de pequeno porte: 1.200m²;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330"/>
        </w:trPr>
        <w:tc>
          <w:tcPr>
            <w:tcW w:w="809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b/>
                <w:sz w:val="20"/>
                <w:szCs w:val="20"/>
                <w:lang w:eastAsia="pt-BR"/>
              </w:rPr>
              <w:t>c)</w:t>
            </w:r>
            <w:r w:rsidRPr="00521464">
              <w:rPr>
                <w:rFonts w:ascii="Times New Roman" w:eastAsia="Times New Roman" w:hAnsi="Times New Roman" w:cs="Times New Roman"/>
                <w:sz w:val="20"/>
                <w:szCs w:val="20"/>
                <w:lang w:eastAsia="pt-BR"/>
              </w:rPr>
              <w:t> demais estabelecimentos: 10.000m².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645"/>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 </w:t>
            </w:r>
          </w:p>
        </w:tc>
        <w:tc>
          <w:tcPr>
            <w:tcW w:w="64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21464">
              <w:rPr>
                <w:rFonts w:ascii="Times New Roman" w:eastAsia="Times New Roman" w:hAnsi="Times New Roman" w:cs="Times New Roman"/>
                <w:b/>
                <w:bCs/>
                <w:sz w:val="20"/>
                <w:szCs w:val="20"/>
                <w:lang w:eastAsia="pt-BR"/>
              </w:rPr>
              <w:t>TAXAS PELA PRESTAÇÃO DE SERVIÇOS NA ÁREA DA SECRETARIA DA FAZENDA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r>
      <w:tr w:rsidR="00534D3F" w:rsidRPr="00521464" w:rsidTr="00534D3F">
        <w:trPr>
          <w:trHeight w:val="6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6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Fornecimento de certidão negativa ou de quitação de tributos estaduais, por imóvel ou por tributo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20,70</w:t>
            </w:r>
          </w:p>
        </w:tc>
      </w:tr>
      <w:tr w:rsidR="00534D3F" w:rsidRPr="00521464" w:rsidTr="00534D3F">
        <w:trPr>
          <w:trHeight w:val="6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6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Fornecimento de certidões extraídas de livros ou documentos determinados, por folha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5,25</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3</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60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Fornecimento de cópia de autos de processo administrativo, por folha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1,17</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5</w:t>
            </w:r>
          </w:p>
        </w:tc>
        <w:tc>
          <w:tcPr>
            <w:tcW w:w="400" w:type="dxa"/>
            <w:tcBorders>
              <w:top w:val="single" w:sz="4" w:space="0" w:color="auto"/>
              <w:left w:val="nil"/>
              <w:bottom w:val="single" w:sz="4" w:space="0" w:color="auto"/>
              <w:right w:val="single" w:sz="4" w:space="0" w:color="auto"/>
            </w:tcBorders>
            <w:shd w:val="clear" w:color="auto" w:fill="FFFFFF"/>
            <w:noWrap/>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noWrap/>
            <w:vAlign w:val="bottom"/>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60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Análise de pedido de concessão de regime especial</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2.548,00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6</w:t>
            </w:r>
          </w:p>
        </w:tc>
        <w:tc>
          <w:tcPr>
            <w:tcW w:w="400" w:type="dxa"/>
            <w:tcBorders>
              <w:top w:val="single" w:sz="4" w:space="0" w:color="auto"/>
              <w:left w:val="nil"/>
              <w:bottom w:val="single" w:sz="4" w:space="0" w:color="auto"/>
              <w:right w:val="single" w:sz="4" w:space="0" w:color="auto"/>
            </w:tcBorders>
            <w:shd w:val="clear" w:color="auto" w:fill="FFFFFF"/>
            <w:noWrap/>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noWrap/>
            <w:vAlign w:val="bottom"/>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60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Análise de pedido de renovação ou alteração de regime especial</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848,00</w:t>
            </w:r>
          </w:p>
        </w:tc>
      </w:tr>
      <w:tr w:rsidR="00534D3F" w:rsidRPr="00521464"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7</w:t>
            </w:r>
          </w:p>
        </w:tc>
        <w:tc>
          <w:tcPr>
            <w:tcW w:w="400" w:type="dxa"/>
            <w:tcBorders>
              <w:top w:val="single" w:sz="4" w:space="0" w:color="auto"/>
              <w:left w:val="nil"/>
              <w:bottom w:val="single" w:sz="4" w:space="0" w:color="auto"/>
              <w:right w:val="single" w:sz="4" w:space="0" w:color="auto"/>
            </w:tcBorders>
            <w:shd w:val="clear" w:color="auto" w:fill="FFFFFF"/>
            <w:noWrap/>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noWrap/>
            <w:vAlign w:val="bottom"/>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60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Digitalização de autos de processo administrativo, por folha</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1,12</w:t>
            </w:r>
          </w:p>
        </w:tc>
      </w:tr>
      <w:tr w:rsidR="00534D3F" w:rsidRPr="00534D3F" w:rsidTr="00534D3F">
        <w:trPr>
          <w:trHeight w:val="66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8</w:t>
            </w:r>
          </w:p>
        </w:tc>
        <w:tc>
          <w:tcPr>
            <w:tcW w:w="400" w:type="dxa"/>
            <w:tcBorders>
              <w:top w:val="single" w:sz="4" w:space="0" w:color="auto"/>
              <w:left w:val="nil"/>
              <w:bottom w:val="single" w:sz="4" w:space="0" w:color="auto"/>
              <w:right w:val="single" w:sz="4" w:space="0" w:color="auto"/>
            </w:tcBorders>
            <w:shd w:val="clear" w:color="auto" w:fill="FFFFFF"/>
            <w:noWrap/>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noWrap/>
            <w:vAlign w:val="bottom"/>
            <w:hideMark/>
          </w:tcPr>
          <w:p w:rsidR="00534D3F" w:rsidRPr="00521464" w:rsidRDefault="00534D3F" w:rsidP="00534D3F">
            <w:pPr>
              <w:spacing w:before="100" w:beforeAutospacing="1" w:after="100" w:afterAutospacing="1" w:line="240" w:lineRule="auto"/>
              <w:jc w:val="center"/>
              <w:rPr>
                <w:rFonts w:ascii="Times New Roman" w:eastAsia="Times New Roman" w:hAnsi="Times New Roman" w:cs="Times New Roman"/>
                <w:lang w:eastAsia="pt-BR"/>
              </w:rPr>
            </w:pPr>
            <w:r w:rsidRPr="00521464">
              <w:rPr>
                <w:rFonts w:ascii="Times New Roman" w:eastAsia="Times New Roman" w:hAnsi="Times New Roman" w:cs="Times New Roman"/>
                <w:lang w:eastAsia="pt-BR"/>
              </w:rPr>
              <w:t> </w:t>
            </w:r>
          </w:p>
        </w:tc>
        <w:tc>
          <w:tcPr>
            <w:tcW w:w="6035" w:type="dxa"/>
            <w:tcBorders>
              <w:top w:val="single" w:sz="4" w:space="0" w:color="auto"/>
              <w:left w:val="nil"/>
              <w:bottom w:val="single" w:sz="4" w:space="0" w:color="auto"/>
              <w:right w:val="single" w:sz="4" w:space="0" w:color="auto"/>
            </w:tcBorders>
            <w:shd w:val="clear" w:color="auto" w:fill="FFFFFF"/>
            <w:vAlign w:val="center"/>
            <w:hideMark/>
          </w:tcPr>
          <w:p w:rsidR="00534D3F" w:rsidRPr="00521464"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Conciliação de evento prévio de emissão de documento fiscal eletrônico em contingência, por documento</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21464">
              <w:rPr>
                <w:rFonts w:ascii="Times New Roman" w:eastAsia="Times New Roman" w:hAnsi="Times New Roman" w:cs="Times New Roman"/>
                <w:sz w:val="20"/>
                <w:szCs w:val="20"/>
                <w:lang w:eastAsia="pt-BR"/>
              </w:rPr>
              <w:t>10,70</w:t>
            </w:r>
          </w:p>
        </w:tc>
      </w:tr>
      <w:tr w:rsidR="00534D3F" w:rsidRPr="00534D3F" w:rsidTr="00534D3F">
        <w:trPr>
          <w:trHeight w:val="652"/>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34D3F">
              <w:rPr>
                <w:rFonts w:ascii="Times New Roman" w:eastAsia="Times New Roman" w:hAnsi="Times New Roman" w:cs="Times New Roman"/>
                <w:b/>
                <w:bCs/>
                <w:sz w:val="20"/>
                <w:szCs w:val="20"/>
                <w:lang w:eastAsia="pt-BR"/>
              </w:rPr>
              <w:t>3</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34D3F">
              <w:rPr>
                <w:rFonts w:ascii="Times New Roman" w:eastAsia="Times New Roman" w:hAnsi="Times New Roman" w:cs="Times New Roman"/>
                <w:b/>
                <w:bCs/>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34D3F">
              <w:rPr>
                <w:rFonts w:ascii="Times New Roman" w:eastAsia="Times New Roman" w:hAnsi="Times New Roman" w:cs="Times New Roman"/>
                <w:b/>
                <w:bCs/>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34D3F">
              <w:rPr>
                <w:rFonts w:ascii="Times New Roman" w:eastAsia="Times New Roman" w:hAnsi="Times New Roman" w:cs="Times New Roman"/>
                <w:b/>
                <w:bCs/>
                <w:sz w:val="20"/>
                <w:szCs w:val="20"/>
                <w:lang w:eastAsia="pt-BR"/>
              </w:rPr>
              <w:t> </w:t>
            </w:r>
          </w:p>
        </w:tc>
        <w:tc>
          <w:tcPr>
            <w:tcW w:w="64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34D3F">
              <w:rPr>
                <w:rFonts w:ascii="Times New Roman" w:eastAsia="Times New Roman" w:hAnsi="Times New Roman" w:cs="Times New Roman"/>
                <w:b/>
                <w:bCs/>
                <w:sz w:val="20"/>
                <w:szCs w:val="20"/>
                <w:lang w:eastAsia="pt-BR"/>
              </w:rPr>
              <w:t>TAXAS PELA PRESTAÇÃO DE SERVIÇOS NA ÁREA DA SECRETARIA DE INFRA-ESTRUTURA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noWrap/>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34D3F">
              <w:rPr>
                <w:rFonts w:ascii="Times New Roman" w:eastAsia="Times New Roman" w:hAnsi="Times New Roman" w:cs="Times New Roman"/>
                <w:b/>
                <w:bCs/>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r w:rsidRPr="00534D3F">
              <w:rPr>
                <w:rFonts w:ascii="Times New Roman" w:eastAsia="Times New Roman" w:hAnsi="Times New Roman" w:cs="Times New Roman"/>
                <w:b/>
                <w:bCs/>
                <w:sz w:val="20"/>
                <w:szCs w:val="20"/>
                <w:lang w:eastAsia="pt-BR"/>
              </w:rPr>
              <w:t> </w:t>
            </w:r>
          </w:p>
        </w:tc>
        <w:tc>
          <w:tcPr>
            <w:tcW w:w="6035"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Fornecimento de atestado ou certidão (1ª folha)</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33,40</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noWrap/>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34D3F">
              <w:rPr>
                <w:rFonts w:ascii="Times New Roman" w:eastAsia="Times New Roman" w:hAnsi="Times New Roman" w:cs="Times New Roman"/>
                <w:b/>
                <w:bCs/>
                <w:sz w:val="20"/>
                <w:szCs w:val="20"/>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b/>
                <w:bCs/>
                <w:sz w:val="20"/>
                <w:szCs w:val="20"/>
                <w:lang w:eastAsia="pt-BR"/>
              </w:rPr>
            </w:pPr>
            <w:r w:rsidRPr="00534D3F">
              <w:rPr>
                <w:rFonts w:ascii="Times New Roman" w:eastAsia="Times New Roman" w:hAnsi="Times New Roman" w:cs="Times New Roman"/>
                <w:b/>
                <w:bCs/>
                <w:sz w:val="20"/>
                <w:szCs w:val="20"/>
                <w:lang w:eastAsia="pt-BR"/>
              </w:rPr>
              <w:t> </w:t>
            </w:r>
          </w:p>
        </w:tc>
        <w:tc>
          <w:tcPr>
            <w:tcW w:w="6035"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Fornecimento de atestado ou certidão (por folhas excedentes)</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5,20</w:t>
            </w:r>
          </w:p>
        </w:tc>
      </w:tr>
    </w:tbl>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4"/>
          <w:szCs w:val="24"/>
          <w:lang w:eastAsia="pt-BR"/>
        </w:rPr>
      </w:pPr>
      <w:r w:rsidRPr="00534D3F">
        <w:rPr>
          <w:rFonts w:ascii="Times New Roman" w:eastAsia="Times New Roman" w:hAnsi="Times New Roman" w:cs="Times New Roman"/>
          <w:color w:val="000000"/>
          <w:sz w:val="24"/>
          <w:szCs w:val="24"/>
          <w:lang w:eastAsia="pt-BR"/>
        </w:rPr>
        <w:br w:type="page"/>
      </w:r>
    </w:p>
    <w:tbl>
      <w:tblPr>
        <w:tblW w:w="9087" w:type="dxa"/>
        <w:tblInd w:w="55" w:type="dxa"/>
        <w:tblCellMar>
          <w:left w:w="70" w:type="dxa"/>
          <w:right w:w="70" w:type="dxa"/>
        </w:tblCellMar>
        <w:tblLook w:val="04A0" w:firstRow="1" w:lastRow="0" w:firstColumn="1" w:lastColumn="0" w:noHBand="0" w:noVBand="1"/>
      </w:tblPr>
      <w:tblGrid>
        <w:gridCol w:w="460"/>
        <w:gridCol w:w="400"/>
        <w:gridCol w:w="400"/>
        <w:gridCol w:w="400"/>
        <w:gridCol w:w="400"/>
        <w:gridCol w:w="400"/>
        <w:gridCol w:w="400"/>
        <w:gridCol w:w="400"/>
        <w:gridCol w:w="4835"/>
        <w:gridCol w:w="992"/>
      </w:tblGrid>
      <w:tr w:rsidR="00534D3F" w:rsidRPr="00534D3F" w:rsidTr="00534D3F">
        <w:trPr>
          <w:trHeight w:val="735"/>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34D3F">
              <w:rPr>
                <w:rFonts w:ascii="Times New Roman" w:eastAsia="Times New Roman" w:hAnsi="Times New Roman" w:cs="Times New Roman"/>
                <w:b/>
                <w:bCs/>
                <w:sz w:val="20"/>
                <w:szCs w:val="20"/>
                <w:lang w:eastAsia="pt-BR"/>
              </w:rPr>
              <w:lastRenderedPageBreak/>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34D3F">
              <w:rPr>
                <w:rFonts w:ascii="Times New Roman" w:eastAsia="Times New Roman" w:hAnsi="Times New Roman" w:cs="Times New Roman"/>
                <w:b/>
                <w:bCs/>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34D3F">
              <w:rPr>
                <w:rFonts w:ascii="Times New Roman" w:eastAsia="Times New Roman" w:hAnsi="Times New Roman" w:cs="Times New Roman"/>
                <w:b/>
                <w:bCs/>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34D3F">
              <w:rPr>
                <w:rFonts w:ascii="Times New Roman" w:eastAsia="Times New Roman" w:hAnsi="Times New Roman" w:cs="Times New Roman"/>
                <w:b/>
                <w:bCs/>
                <w:sz w:val="20"/>
                <w:szCs w:val="20"/>
                <w:lang w:eastAsia="pt-BR"/>
              </w:rPr>
              <w:t> </w:t>
            </w:r>
          </w:p>
        </w:tc>
        <w:tc>
          <w:tcPr>
            <w:tcW w:w="643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34D3F">
              <w:rPr>
                <w:rFonts w:ascii="Times New Roman" w:eastAsia="Times New Roman" w:hAnsi="Times New Roman" w:cs="Times New Roman"/>
                <w:b/>
                <w:bCs/>
                <w:sz w:val="20"/>
                <w:szCs w:val="20"/>
                <w:lang w:eastAsia="pt-BR"/>
              </w:rPr>
              <w:t>TAXAS PELA PRESTAÇÃO DE SERVIÇOS NA ÁREA DA SECRETARIA DO MEIO AMBIENTE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603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b/>
                <w:sz w:val="20"/>
                <w:szCs w:val="20"/>
                <w:lang w:eastAsia="pt-BR"/>
              </w:rPr>
            </w:pPr>
            <w:r w:rsidRPr="00534D3F">
              <w:rPr>
                <w:rFonts w:ascii="Times New Roman" w:eastAsia="Times New Roman" w:hAnsi="Times New Roman" w:cs="Times New Roman"/>
                <w:b/>
                <w:sz w:val="20"/>
                <w:szCs w:val="20"/>
                <w:lang w:eastAsia="pt-BR"/>
              </w:rPr>
              <w:t>VISTORIAS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r>
      <w:tr w:rsidR="00534D3F" w:rsidRPr="00534D3F" w:rsidTr="00534D3F">
        <w:trPr>
          <w:trHeight w:val="2145"/>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63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Para subsidiar elaboração de pareceres técnicos necessários à emissão de Autorizações, Anuências, Aprovações, Créditos, Reconhecimentos e outros atos, referentes a: Empreendimentos em Unidades de Conservação ou no entorno; Supressão de Vegetação; Alteração de Uso do Solo; Plano de Corte; Averbação de Reserva Legal; Plano de Manejo Florestal; Aproveitamento de Material Lenhoso; Queima Controlada; Levantamento Circunstanciado; Prorrogações, Renovações e Alterações com vistoria (por solicitação)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r>
      <w:tr w:rsidR="00534D3F" w:rsidRPr="00534D3F" w:rsidTr="00534D3F">
        <w:trPr>
          <w:trHeight w:val="345"/>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noWrap/>
            <w:vAlign w:val="bottom"/>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34D3F">
              <w:rPr>
                <w:rFonts w:ascii="Times New Roman" w:eastAsia="Times New Roman" w:hAnsi="Times New Roman" w:cs="Times New Roman"/>
                <w:lang w:eastAsia="pt-BR"/>
              </w:rPr>
              <w:t> </w:t>
            </w:r>
          </w:p>
        </w:tc>
        <w:tc>
          <w:tcPr>
            <w:tcW w:w="52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No Bioma Mata Atlântica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r>
      <w:tr w:rsidR="00534D3F" w:rsidRPr="00534D3F" w:rsidTr="00534D3F">
        <w:trPr>
          <w:trHeight w:val="345"/>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noWrap/>
            <w:vAlign w:val="bottom"/>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34D3F">
              <w:rPr>
                <w:rFonts w:ascii="Times New Roman" w:eastAsia="Times New Roman" w:hAnsi="Times New Roman" w:cs="Times New Roman"/>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835"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Por área pleiteada inferior a </w:t>
            </w:r>
            <w:smartTag w:uri="urn:schemas-microsoft-com:office:smarttags" w:element="metricconverter">
              <w:smartTagPr>
                <w:attr w:name="productid" w:val="50 ha"/>
              </w:smartTagPr>
              <w:r w:rsidRPr="00534D3F">
                <w:rPr>
                  <w:rFonts w:ascii="Times New Roman" w:eastAsia="Times New Roman" w:hAnsi="Times New Roman" w:cs="Times New Roman"/>
                  <w:sz w:val="20"/>
                  <w:szCs w:val="20"/>
                  <w:lang w:eastAsia="pt-BR"/>
                </w:rPr>
                <w:t>50 ha</w:t>
              </w:r>
            </w:smartTag>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533,00</w:t>
            </w:r>
          </w:p>
        </w:tc>
      </w:tr>
      <w:tr w:rsidR="00534D3F" w:rsidRPr="00534D3F" w:rsidTr="00534D3F">
        <w:trPr>
          <w:trHeight w:val="345"/>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noWrap/>
            <w:vAlign w:val="bottom"/>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34D3F">
              <w:rPr>
                <w:rFonts w:ascii="Times New Roman" w:eastAsia="Times New Roman" w:hAnsi="Times New Roman" w:cs="Times New Roman"/>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835"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Por área pleiteada superior ou igual a </w:t>
            </w:r>
            <w:smartTag w:uri="urn:schemas-microsoft-com:office:smarttags" w:element="metricconverter">
              <w:smartTagPr>
                <w:attr w:name="productid" w:val="50 ha"/>
              </w:smartTagPr>
              <w:r w:rsidRPr="00534D3F">
                <w:rPr>
                  <w:rFonts w:ascii="Times New Roman" w:eastAsia="Times New Roman" w:hAnsi="Times New Roman" w:cs="Times New Roman"/>
                  <w:sz w:val="20"/>
                  <w:szCs w:val="20"/>
                  <w:lang w:eastAsia="pt-BR"/>
                </w:rPr>
                <w:t>50 ha</w:t>
              </w:r>
            </w:smartTag>
            <w:r w:rsidRPr="00534D3F">
              <w:rPr>
                <w:rFonts w:ascii="Times New Roman" w:eastAsia="Times New Roman" w:hAnsi="Times New Roman" w:cs="Times New Roman"/>
                <w:sz w:val="20"/>
                <w:szCs w:val="20"/>
                <w:lang w:eastAsia="pt-BR"/>
              </w:rPr>
              <w:t xml:space="preserve"> e inferior a </w:t>
            </w:r>
            <w:smartTag w:uri="urn:schemas-microsoft-com:office:smarttags" w:element="metricconverter">
              <w:smartTagPr>
                <w:attr w:name="productid" w:val="100 ha"/>
              </w:smartTagPr>
              <w:r w:rsidRPr="00534D3F">
                <w:rPr>
                  <w:rFonts w:ascii="Times New Roman" w:eastAsia="Times New Roman" w:hAnsi="Times New Roman" w:cs="Times New Roman"/>
                  <w:sz w:val="20"/>
                  <w:szCs w:val="20"/>
                  <w:lang w:eastAsia="pt-BR"/>
                </w:rPr>
                <w:t>100 ha</w:t>
              </w:r>
            </w:smartTag>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1.067,00</w:t>
            </w:r>
          </w:p>
        </w:tc>
      </w:tr>
      <w:tr w:rsidR="00534D3F" w:rsidRPr="00534D3F" w:rsidTr="00534D3F">
        <w:trPr>
          <w:trHeight w:val="345"/>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noWrap/>
            <w:vAlign w:val="bottom"/>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34D3F">
              <w:rPr>
                <w:rFonts w:ascii="Times New Roman" w:eastAsia="Times New Roman" w:hAnsi="Times New Roman" w:cs="Times New Roman"/>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835"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Por área pleiteada superior ou igual a </w:t>
            </w:r>
            <w:smartTag w:uri="urn:schemas-microsoft-com:office:smarttags" w:element="metricconverter">
              <w:smartTagPr>
                <w:attr w:name="productid" w:val="100 ha"/>
              </w:smartTagPr>
              <w:r w:rsidRPr="00534D3F">
                <w:rPr>
                  <w:rFonts w:ascii="Times New Roman" w:eastAsia="Times New Roman" w:hAnsi="Times New Roman" w:cs="Times New Roman"/>
                  <w:sz w:val="20"/>
                  <w:szCs w:val="20"/>
                  <w:lang w:eastAsia="pt-BR"/>
                </w:rPr>
                <w:t>100 ha</w:t>
              </w:r>
            </w:smartTag>
            <w:r w:rsidRPr="00534D3F">
              <w:rPr>
                <w:rFonts w:ascii="Times New Roman" w:eastAsia="Times New Roman" w:hAnsi="Times New Roman" w:cs="Times New Roman"/>
                <w:sz w:val="20"/>
                <w:szCs w:val="20"/>
                <w:lang w:eastAsia="pt-BR"/>
              </w:rPr>
              <w:t xml:space="preserve"> e inferior a </w:t>
            </w:r>
            <w:smartTag w:uri="urn:schemas-microsoft-com:office:smarttags" w:element="metricconverter">
              <w:smartTagPr>
                <w:attr w:name="productid" w:val="250 ha"/>
              </w:smartTagPr>
              <w:r w:rsidRPr="00534D3F">
                <w:rPr>
                  <w:rFonts w:ascii="Times New Roman" w:eastAsia="Times New Roman" w:hAnsi="Times New Roman" w:cs="Times New Roman"/>
                  <w:sz w:val="20"/>
                  <w:szCs w:val="20"/>
                  <w:lang w:eastAsia="pt-BR"/>
                </w:rPr>
                <w:t>250 ha</w:t>
              </w:r>
            </w:smartTag>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3.200,00</w:t>
            </w:r>
          </w:p>
        </w:tc>
      </w:tr>
      <w:tr w:rsidR="00534D3F" w:rsidRPr="00534D3F" w:rsidTr="00534D3F">
        <w:trPr>
          <w:trHeight w:val="345"/>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4</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noWrap/>
            <w:vAlign w:val="bottom"/>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34D3F">
              <w:rPr>
                <w:rFonts w:ascii="Times New Roman" w:eastAsia="Times New Roman" w:hAnsi="Times New Roman" w:cs="Times New Roman"/>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835"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Por área pleiteada superior ou igual a </w:t>
            </w:r>
            <w:smartTag w:uri="urn:schemas-microsoft-com:office:smarttags" w:element="metricconverter">
              <w:smartTagPr>
                <w:attr w:name="productid" w:val="250 ha"/>
              </w:smartTagPr>
              <w:r w:rsidRPr="00534D3F">
                <w:rPr>
                  <w:rFonts w:ascii="Times New Roman" w:eastAsia="Times New Roman" w:hAnsi="Times New Roman" w:cs="Times New Roman"/>
                  <w:sz w:val="20"/>
                  <w:szCs w:val="20"/>
                  <w:lang w:eastAsia="pt-BR"/>
                </w:rPr>
                <w:t>250 ha</w:t>
              </w:r>
            </w:smartTag>
            <w:r w:rsidRPr="00534D3F">
              <w:rPr>
                <w:rFonts w:ascii="Times New Roman" w:eastAsia="Times New Roman" w:hAnsi="Times New Roman" w:cs="Times New Roman"/>
                <w:sz w:val="20"/>
                <w:szCs w:val="20"/>
                <w:lang w:eastAsia="pt-BR"/>
              </w:rPr>
              <w:t xml:space="preserve"> e inferior a </w:t>
            </w:r>
            <w:smartTag w:uri="urn:schemas-microsoft-com:office:smarttags" w:element="metricconverter">
              <w:smartTagPr>
                <w:attr w:name="productid" w:val="500 ha"/>
              </w:smartTagPr>
              <w:r w:rsidRPr="00534D3F">
                <w:rPr>
                  <w:rFonts w:ascii="Times New Roman" w:eastAsia="Times New Roman" w:hAnsi="Times New Roman" w:cs="Times New Roman"/>
                  <w:sz w:val="20"/>
                  <w:szCs w:val="20"/>
                  <w:lang w:eastAsia="pt-BR"/>
                </w:rPr>
                <w:t>500 ha</w:t>
              </w:r>
            </w:smartTag>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10.669,00</w:t>
            </w:r>
          </w:p>
        </w:tc>
      </w:tr>
      <w:tr w:rsidR="00534D3F" w:rsidRPr="00534D3F" w:rsidTr="00534D3F">
        <w:trPr>
          <w:trHeight w:val="345"/>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5</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noWrap/>
            <w:vAlign w:val="bottom"/>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34D3F">
              <w:rPr>
                <w:rFonts w:ascii="Times New Roman" w:eastAsia="Times New Roman" w:hAnsi="Times New Roman" w:cs="Times New Roman"/>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835"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Por área pleiteada superior ou igual a 500 ou inferior a 1000 há</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21.338,00</w:t>
            </w:r>
          </w:p>
        </w:tc>
      </w:tr>
      <w:tr w:rsidR="00534D3F" w:rsidRPr="00534D3F" w:rsidTr="00534D3F">
        <w:trPr>
          <w:trHeight w:val="345"/>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noWrap/>
            <w:vAlign w:val="bottom"/>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34D3F">
              <w:rPr>
                <w:rFonts w:ascii="Times New Roman" w:eastAsia="Times New Roman" w:hAnsi="Times New Roman" w:cs="Times New Roman"/>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835"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Por área pleiteada superior ou igual a </w:t>
            </w:r>
            <w:smartTag w:uri="urn:schemas-microsoft-com:office:smarttags" w:element="metricconverter">
              <w:smartTagPr>
                <w:attr w:name="productid" w:val="1000 ha"/>
              </w:smartTagPr>
              <w:r w:rsidRPr="00534D3F">
                <w:rPr>
                  <w:rFonts w:ascii="Times New Roman" w:eastAsia="Times New Roman" w:hAnsi="Times New Roman" w:cs="Times New Roman"/>
                  <w:sz w:val="20"/>
                  <w:szCs w:val="20"/>
                  <w:lang w:eastAsia="pt-BR"/>
                </w:rPr>
                <w:t>1000 ha</w:t>
              </w:r>
            </w:smartTag>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53.345,00</w:t>
            </w:r>
          </w:p>
        </w:tc>
      </w:tr>
      <w:tr w:rsidR="00534D3F" w:rsidRPr="00534D3F" w:rsidTr="00534D3F">
        <w:trPr>
          <w:trHeight w:val="345"/>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noWrap/>
            <w:vAlign w:val="bottom"/>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34D3F">
              <w:rPr>
                <w:rFonts w:ascii="Times New Roman" w:eastAsia="Times New Roman" w:hAnsi="Times New Roman" w:cs="Times New Roman"/>
                <w:lang w:eastAsia="pt-BR"/>
              </w:rPr>
              <w:t> </w:t>
            </w:r>
          </w:p>
        </w:tc>
        <w:tc>
          <w:tcPr>
            <w:tcW w:w="52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No Bioma Caatinga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r>
      <w:tr w:rsidR="00534D3F" w:rsidRPr="00534D3F" w:rsidTr="00534D3F">
        <w:trPr>
          <w:trHeight w:val="345"/>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noWrap/>
            <w:vAlign w:val="bottom"/>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34D3F">
              <w:rPr>
                <w:rFonts w:ascii="Times New Roman" w:eastAsia="Times New Roman" w:hAnsi="Times New Roman" w:cs="Times New Roman"/>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835"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Por área pleiteada inferior a </w:t>
            </w:r>
            <w:smartTag w:uri="urn:schemas-microsoft-com:office:smarttags" w:element="metricconverter">
              <w:smartTagPr>
                <w:attr w:name="productid" w:val="3.000 ha"/>
              </w:smartTagPr>
              <w:r w:rsidRPr="00534D3F">
                <w:rPr>
                  <w:rFonts w:ascii="Times New Roman" w:eastAsia="Times New Roman" w:hAnsi="Times New Roman" w:cs="Times New Roman"/>
                  <w:sz w:val="20"/>
                  <w:szCs w:val="20"/>
                  <w:lang w:eastAsia="pt-BR"/>
                </w:rPr>
                <w:t>3.000 ha</w:t>
              </w:r>
            </w:smartTag>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1.067,00</w:t>
            </w:r>
          </w:p>
        </w:tc>
      </w:tr>
      <w:tr w:rsidR="00534D3F" w:rsidRPr="00534D3F" w:rsidTr="00534D3F">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noWrap/>
            <w:vAlign w:val="bottom"/>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34D3F">
              <w:rPr>
                <w:rFonts w:ascii="Times New Roman" w:eastAsia="Times New Roman" w:hAnsi="Times New Roman" w:cs="Times New Roman"/>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835"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Por área pleiteada superior ou igual a </w:t>
            </w:r>
            <w:smartTag w:uri="urn:schemas-microsoft-com:office:smarttags" w:element="metricconverter">
              <w:smartTagPr>
                <w:attr w:name="productid" w:val="3.000 ha"/>
              </w:smartTagPr>
              <w:r w:rsidRPr="00534D3F">
                <w:rPr>
                  <w:rFonts w:ascii="Times New Roman" w:eastAsia="Times New Roman" w:hAnsi="Times New Roman" w:cs="Times New Roman"/>
                  <w:sz w:val="20"/>
                  <w:szCs w:val="20"/>
                  <w:lang w:eastAsia="pt-BR"/>
                </w:rPr>
                <w:t>3.000 ha</w:t>
              </w:r>
            </w:smartTag>
            <w:r w:rsidRPr="00534D3F">
              <w:rPr>
                <w:rFonts w:ascii="Times New Roman" w:eastAsia="Times New Roman" w:hAnsi="Times New Roman" w:cs="Times New Roman"/>
                <w:sz w:val="20"/>
                <w:szCs w:val="20"/>
                <w:lang w:eastAsia="pt-BR"/>
              </w:rPr>
              <w:t xml:space="preserve"> e inferior a </w:t>
            </w:r>
            <w:smartTag w:uri="urn:schemas-microsoft-com:office:smarttags" w:element="metricconverter">
              <w:smartTagPr>
                <w:attr w:name="productid" w:val="10.000 ha"/>
              </w:smartTagPr>
              <w:r w:rsidRPr="00534D3F">
                <w:rPr>
                  <w:rFonts w:ascii="Times New Roman" w:eastAsia="Times New Roman" w:hAnsi="Times New Roman" w:cs="Times New Roman"/>
                  <w:sz w:val="20"/>
                  <w:szCs w:val="20"/>
                  <w:lang w:eastAsia="pt-BR"/>
                </w:rPr>
                <w:t>10.000 ha</w:t>
              </w:r>
            </w:smartTag>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10.669,00</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noWrap/>
            <w:vAlign w:val="bottom"/>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34D3F">
              <w:rPr>
                <w:rFonts w:ascii="Times New Roman" w:eastAsia="Times New Roman" w:hAnsi="Times New Roman" w:cs="Times New Roman"/>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835"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Por área pleiteada superior ou igual a 10.000ha</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53.345,00</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noWrap/>
            <w:vAlign w:val="bottom"/>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34D3F">
              <w:rPr>
                <w:rFonts w:ascii="Times New Roman" w:eastAsia="Times New Roman" w:hAnsi="Times New Roman" w:cs="Times New Roman"/>
                <w:lang w:eastAsia="pt-BR"/>
              </w:rPr>
              <w:t> </w:t>
            </w:r>
          </w:p>
        </w:tc>
        <w:tc>
          <w:tcPr>
            <w:tcW w:w="52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No Bioma Cerrado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noWrap/>
            <w:vAlign w:val="bottom"/>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34D3F">
              <w:rPr>
                <w:rFonts w:ascii="Times New Roman" w:eastAsia="Times New Roman" w:hAnsi="Times New Roman" w:cs="Times New Roman"/>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835"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Por área pleiteada inferior a </w:t>
            </w:r>
            <w:smartTag w:uri="urn:schemas-microsoft-com:office:smarttags" w:element="metricconverter">
              <w:smartTagPr>
                <w:attr w:name="productid" w:val="3.000 ha"/>
              </w:smartTagPr>
              <w:r w:rsidRPr="00534D3F">
                <w:rPr>
                  <w:rFonts w:ascii="Times New Roman" w:eastAsia="Times New Roman" w:hAnsi="Times New Roman" w:cs="Times New Roman"/>
                  <w:sz w:val="20"/>
                  <w:szCs w:val="20"/>
                  <w:lang w:eastAsia="pt-BR"/>
                </w:rPr>
                <w:t>3.000 ha</w:t>
              </w:r>
            </w:smartTag>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1.067,00</w:t>
            </w:r>
          </w:p>
        </w:tc>
      </w:tr>
      <w:tr w:rsidR="00534D3F" w:rsidRPr="00534D3F" w:rsidTr="00534D3F">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noWrap/>
            <w:vAlign w:val="bottom"/>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34D3F">
              <w:rPr>
                <w:rFonts w:ascii="Times New Roman" w:eastAsia="Times New Roman" w:hAnsi="Times New Roman" w:cs="Times New Roman"/>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835"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Por área pleiteada superior ou igual a </w:t>
            </w:r>
            <w:smartTag w:uri="urn:schemas-microsoft-com:office:smarttags" w:element="metricconverter">
              <w:smartTagPr>
                <w:attr w:name="productid" w:val="3.000 ha"/>
              </w:smartTagPr>
              <w:r w:rsidRPr="00534D3F">
                <w:rPr>
                  <w:rFonts w:ascii="Times New Roman" w:eastAsia="Times New Roman" w:hAnsi="Times New Roman" w:cs="Times New Roman"/>
                  <w:sz w:val="20"/>
                  <w:szCs w:val="20"/>
                  <w:lang w:eastAsia="pt-BR"/>
                </w:rPr>
                <w:t>3.000 ha</w:t>
              </w:r>
            </w:smartTag>
            <w:r w:rsidRPr="00534D3F">
              <w:rPr>
                <w:rFonts w:ascii="Times New Roman" w:eastAsia="Times New Roman" w:hAnsi="Times New Roman" w:cs="Times New Roman"/>
                <w:sz w:val="20"/>
                <w:szCs w:val="20"/>
                <w:lang w:eastAsia="pt-BR"/>
              </w:rPr>
              <w:t xml:space="preserve"> e inferior a </w:t>
            </w:r>
            <w:smartTag w:uri="urn:schemas-microsoft-com:office:smarttags" w:element="metricconverter">
              <w:smartTagPr>
                <w:attr w:name="productid" w:val="10.000 ha"/>
              </w:smartTagPr>
              <w:r w:rsidRPr="00534D3F">
                <w:rPr>
                  <w:rFonts w:ascii="Times New Roman" w:eastAsia="Times New Roman" w:hAnsi="Times New Roman" w:cs="Times New Roman"/>
                  <w:sz w:val="20"/>
                  <w:szCs w:val="20"/>
                  <w:lang w:eastAsia="pt-BR"/>
                </w:rPr>
                <w:t>10.000 ha</w:t>
              </w:r>
            </w:smartTag>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10.669,00</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nil"/>
              <w:bottom w:val="single" w:sz="4" w:space="0" w:color="auto"/>
              <w:right w:val="single" w:sz="4" w:space="0" w:color="auto"/>
            </w:tcBorders>
            <w:noWrap/>
            <w:vAlign w:val="bottom"/>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34D3F">
              <w:rPr>
                <w:rFonts w:ascii="Times New Roman" w:eastAsia="Times New Roman" w:hAnsi="Times New Roman" w:cs="Times New Roman"/>
                <w:lang w:eastAsia="pt-BR"/>
              </w:rPr>
              <w:t> </w:t>
            </w:r>
          </w:p>
        </w:tc>
        <w:tc>
          <w:tcPr>
            <w:tcW w:w="400"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835"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Por área pleiteada superior ou igual a 10.000ha</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53.345,00</w:t>
            </w:r>
          </w:p>
        </w:tc>
      </w:tr>
      <w:tr w:rsidR="00534D3F" w:rsidRPr="00534D3F" w:rsidTr="00534D3F">
        <w:trPr>
          <w:trHeight w:val="120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4</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noWrap/>
            <w:vAlign w:val="bottom"/>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lang w:eastAsia="pt-BR"/>
              </w:rPr>
            </w:pPr>
            <w:r w:rsidRPr="00534D3F">
              <w:rPr>
                <w:rFonts w:ascii="Times New Roman" w:eastAsia="Times New Roman" w:hAnsi="Times New Roman" w:cs="Times New Roman"/>
                <w:lang w:eastAsia="pt-BR"/>
              </w:rPr>
              <w:t> </w:t>
            </w:r>
          </w:p>
        </w:tc>
        <w:tc>
          <w:tcPr>
            <w:tcW w:w="52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Por área pleiteada superior ou igual a </w:t>
            </w:r>
            <w:smartTag w:uri="urn:schemas-microsoft-com:office:smarttags" w:element="metricconverter">
              <w:smartTagPr>
                <w:attr w:name="productid" w:val="20 ha"/>
              </w:smartTagPr>
              <w:r w:rsidRPr="00534D3F">
                <w:rPr>
                  <w:rFonts w:ascii="Times New Roman" w:eastAsia="Times New Roman" w:hAnsi="Times New Roman" w:cs="Times New Roman"/>
                  <w:sz w:val="20"/>
                  <w:szCs w:val="20"/>
                  <w:lang w:eastAsia="pt-BR"/>
                </w:rPr>
                <w:t>20 ha</w:t>
              </w:r>
            </w:smartTag>
            <w:r w:rsidRPr="00534D3F">
              <w:rPr>
                <w:rFonts w:ascii="Times New Roman" w:eastAsia="Times New Roman" w:hAnsi="Times New Roman" w:cs="Times New Roman"/>
                <w:sz w:val="20"/>
                <w:szCs w:val="20"/>
                <w:lang w:eastAsia="pt-BR"/>
              </w:rPr>
              <w:t>, desde que integrante do Programa Nacional da Agricultura Familiar - PRONAF, do Programa de Financiamento à Conservação e Controle do Meio Ambiente - FNE VERDE, ou Programas de Reforma Agrária (todos)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533,00</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603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b/>
                <w:sz w:val="20"/>
                <w:szCs w:val="20"/>
                <w:lang w:eastAsia="pt-BR"/>
              </w:rPr>
            </w:pPr>
            <w:r w:rsidRPr="00534D3F">
              <w:rPr>
                <w:rFonts w:ascii="Times New Roman" w:eastAsia="Times New Roman" w:hAnsi="Times New Roman" w:cs="Times New Roman"/>
                <w:b/>
                <w:sz w:val="20"/>
                <w:szCs w:val="20"/>
                <w:lang w:eastAsia="pt-BR"/>
              </w:rPr>
              <w:t>FORNECIMENTO DE CÓPIAS CARTOGRÁFICAS DE: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63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Cartas de Vegetação 1: 100.000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2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Em papel dimensão 84,1 </w:t>
            </w:r>
            <w:proofErr w:type="gramStart"/>
            <w:r w:rsidRPr="00534D3F">
              <w:rPr>
                <w:rFonts w:ascii="Times New Roman" w:eastAsia="Times New Roman" w:hAnsi="Times New Roman" w:cs="Times New Roman"/>
                <w:sz w:val="20"/>
                <w:szCs w:val="20"/>
                <w:lang w:eastAsia="pt-BR"/>
              </w:rPr>
              <w:t>x</w:t>
            </w:r>
            <w:proofErr w:type="gramEnd"/>
            <w:r w:rsidRPr="00534D3F">
              <w:rPr>
                <w:rFonts w:ascii="Times New Roman" w:eastAsia="Times New Roman" w:hAnsi="Times New Roman" w:cs="Times New Roman"/>
                <w:sz w:val="20"/>
                <w:szCs w:val="20"/>
                <w:lang w:eastAsia="pt-BR"/>
              </w:rPr>
              <w:t> 118,9 cm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39,20</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2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Em papel dimensão 59,4 </w:t>
            </w:r>
            <w:proofErr w:type="gramStart"/>
            <w:r w:rsidRPr="00534D3F">
              <w:rPr>
                <w:rFonts w:ascii="Times New Roman" w:eastAsia="Times New Roman" w:hAnsi="Times New Roman" w:cs="Times New Roman"/>
                <w:sz w:val="20"/>
                <w:szCs w:val="20"/>
                <w:lang w:eastAsia="pt-BR"/>
              </w:rPr>
              <w:t>x</w:t>
            </w:r>
            <w:proofErr w:type="gramEnd"/>
            <w:r w:rsidRPr="00534D3F">
              <w:rPr>
                <w:rFonts w:ascii="Times New Roman" w:eastAsia="Times New Roman" w:hAnsi="Times New Roman" w:cs="Times New Roman"/>
                <w:sz w:val="20"/>
                <w:szCs w:val="20"/>
                <w:lang w:eastAsia="pt-BR"/>
              </w:rPr>
              <w:t> 84,1 cm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31,80</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2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Em papel dimensão 42,0 </w:t>
            </w:r>
            <w:proofErr w:type="gramStart"/>
            <w:r w:rsidRPr="00534D3F">
              <w:rPr>
                <w:rFonts w:ascii="Times New Roman" w:eastAsia="Times New Roman" w:hAnsi="Times New Roman" w:cs="Times New Roman"/>
                <w:sz w:val="20"/>
                <w:szCs w:val="20"/>
                <w:lang w:eastAsia="pt-BR"/>
              </w:rPr>
              <w:t>x</w:t>
            </w:r>
            <w:proofErr w:type="gramEnd"/>
            <w:r w:rsidRPr="00534D3F">
              <w:rPr>
                <w:rFonts w:ascii="Times New Roman" w:eastAsia="Times New Roman" w:hAnsi="Times New Roman" w:cs="Times New Roman"/>
                <w:sz w:val="20"/>
                <w:szCs w:val="20"/>
                <w:lang w:eastAsia="pt-BR"/>
              </w:rPr>
              <w:t> 59,4 cm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27,75</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4</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2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Em papel dimensão 29,7 </w:t>
            </w:r>
            <w:proofErr w:type="gramStart"/>
            <w:r w:rsidRPr="00534D3F">
              <w:rPr>
                <w:rFonts w:ascii="Times New Roman" w:eastAsia="Times New Roman" w:hAnsi="Times New Roman" w:cs="Times New Roman"/>
                <w:sz w:val="20"/>
                <w:szCs w:val="20"/>
                <w:lang w:eastAsia="pt-BR"/>
              </w:rPr>
              <w:t>x</w:t>
            </w:r>
            <w:proofErr w:type="gramEnd"/>
            <w:r w:rsidRPr="00534D3F">
              <w:rPr>
                <w:rFonts w:ascii="Times New Roman" w:eastAsia="Times New Roman" w:hAnsi="Times New Roman" w:cs="Times New Roman"/>
                <w:sz w:val="20"/>
                <w:szCs w:val="20"/>
                <w:lang w:eastAsia="pt-BR"/>
              </w:rPr>
              <w:t> 42,0 cm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22,40</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5</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2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Em papel dimensão 21,0 </w:t>
            </w:r>
            <w:proofErr w:type="gramStart"/>
            <w:r w:rsidRPr="00534D3F">
              <w:rPr>
                <w:rFonts w:ascii="Times New Roman" w:eastAsia="Times New Roman" w:hAnsi="Times New Roman" w:cs="Times New Roman"/>
                <w:sz w:val="20"/>
                <w:szCs w:val="20"/>
                <w:lang w:eastAsia="pt-BR"/>
              </w:rPr>
              <w:t>x</w:t>
            </w:r>
            <w:proofErr w:type="gramEnd"/>
            <w:r w:rsidRPr="00534D3F">
              <w:rPr>
                <w:rFonts w:ascii="Times New Roman" w:eastAsia="Times New Roman" w:hAnsi="Times New Roman" w:cs="Times New Roman"/>
                <w:sz w:val="20"/>
                <w:szCs w:val="20"/>
                <w:lang w:eastAsia="pt-BR"/>
              </w:rPr>
              <w:t> 29,7 cm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20,80</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2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Em poliéster dimensão 84,1 </w:t>
            </w:r>
            <w:proofErr w:type="gramStart"/>
            <w:r w:rsidRPr="00534D3F">
              <w:rPr>
                <w:rFonts w:ascii="Times New Roman" w:eastAsia="Times New Roman" w:hAnsi="Times New Roman" w:cs="Times New Roman"/>
                <w:sz w:val="20"/>
                <w:szCs w:val="20"/>
                <w:lang w:eastAsia="pt-BR"/>
              </w:rPr>
              <w:t>x</w:t>
            </w:r>
            <w:proofErr w:type="gramEnd"/>
            <w:r w:rsidRPr="00534D3F">
              <w:rPr>
                <w:rFonts w:ascii="Times New Roman" w:eastAsia="Times New Roman" w:hAnsi="Times New Roman" w:cs="Times New Roman"/>
                <w:sz w:val="20"/>
                <w:szCs w:val="20"/>
                <w:lang w:eastAsia="pt-BR"/>
              </w:rPr>
              <w:t> 118,9 cm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667,00</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7</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2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Em poliéster dimensão 59,4 </w:t>
            </w:r>
            <w:proofErr w:type="gramStart"/>
            <w:r w:rsidRPr="00534D3F">
              <w:rPr>
                <w:rFonts w:ascii="Times New Roman" w:eastAsia="Times New Roman" w:hAnsi="Times New Roman" w:cs="Times New Roman"/>
                <w:sz w:val="20"/>
                <w:szCs w:val="20"/>
                <w:lang w:eastAsia="pt-BR"/>
              </w:rPr>
              <w:t>x</w:t>
            </w:r>
            <w:proofErr w:type="gramEnd"/>
            <w:r w:rsidRPr="00534D3F">
              <w:rPr>
                <w:rFonts w:ascii="Times New Roman" w:eastAsia="Times New Roman" w:hAnsi="Times New Roman" w:cs="Times New Roman"/>
                <w:sz w:val="20"/>
                <w:szCs w:val="20"/>
                <w:lang w:eastAsia="pt-BR"/>
              </w:rPr>
              <w:t> 84,1 cm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389,00</w:t>
            </w:r>
          </w:p>
        </w:tc>
      </w:tr>
    </w:tbl>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4"/>
          <w:szCs w:val="24"/>
          <w:lang w:eastAsia="pt-BR"/>
        </w:rPr>
      </w:pPr>
      <w:r w:rsidRPr="00534D3F">
        <w:rPr>
          <w:rFonts w:ascii="Times New Roman" w:eastAsia="Times New Roman" w:hAnsi="Times New Roman" w:cs="Times New Roman"/>
          <w:color w:val="000000"/>
          <w:sz w:val="24"/>
          <w:szCs w:val="24"/>
          <w:lang w:eastAsia="pt-BR"/>
        </w:rPr>
        <w:br w:type="page"/>
      </w:r>
    </w:p>
    <w:tbl>
      <w:tblPr>
        <w:tblW w:w="9087" w:type="dxa"/>
        <w:tblInd w:w="55" w:type="dxa"/>
        <w:tblCellMar>
          <w:left w:w="70" w:type="dxa"/>
          <w:right w:w="70" w:type="dxa"/>
        </w:tblCellMar>
        <w:tblLook w:val="04A0" w:firstRow="1" w:lastRow="0" w:firstColumn="1" w:lastColumn="0" w:noHBand="0" w:noVBand="1"/>
      </w:tblPr>
      <w:tblGrid>
        <w:gridCol w:w="460"/>
        <w:gridCol w:w="400"/>
        <w:gridCol w:w="400"/>
        <w:gridCol w:w="400"/>
        <w:gridCol w:w="400"/>
        <w:gridCol w:w="400"/>
        <w:gridCol w:w="400"/>
        <w:gridCol w:w="5235"/>
        <w:gridCol w:w="992"/>
      </w:tblGrid>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lastRenderedPageBreak/>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8</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2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Em poliéster dimensão 42,0 </w:t>
            </w:r>
            <w:proofErr w:type="gramStart"/>
            <w:r w:rsidRPr="00534D3F">
              <w:rPr>
                <w:rFonts w:ascii="Times New Roman" w:eastAsia="Times New Roman" w:hAnsi="Times New Roman" w:cs="Times New Roman"/>
                <w:sz w:val="20"/>
                <w:szCs w:val="20"/>
                <w:lang w:eastAsia="pt-BR"/>
              </w:rPr>
              <w:t>x</w:t>
            </w:r>
            <w:proofErr w:type="gramEnd"/>
            <w:r w:rsidRPr="00534D3F">
              <w:rPr>
                <w:rFonts w:ascii="Times New Roman" w:eastAsia="Times New Roman" w:hAnsi="Times New Roman" w:cs="Times New Roman"/>
                <w:sz w:val="20"/>
                <w:szCs w:val="20"/>
                <w:lang w:eastAsia="pt-BR"/>
              </w:rPr>
              <w:t> 59,4 cm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239,00</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9</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2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Em poliéster dimensão 29,7 </w:t>
            </w:r>
            <w:proofErr w:type="gramStart"/>
            <w:r w:rsidRPr="00534D3F">
              <w:rPr>
                <w:rFonts w:ascii="Times New Roman" w:eastAsia="Times New Roman" w:hAnsi="Times New Roman" w:cs="Times New Roman"/>
                <w:sz w:val="20"/>
                <w:szCs w:val="20"/>
                <w:lang w:eastAsia="pt-BR"/>
              </w:rPr>
              <w:t>x</w:t>
            </w:r>
            <w:proofErr w:type="gramEnd"/>
            <w:r w:rsidRPr="00534D3F">
              <w:rPr>
                <w:rFonts w:ascii="Times New Roman" w:eastAsia="Times New Roman" w:hAnsi="Times New Roman" w:cs="Times New Roman"/>
                <w:sz w:val="20"/>
                <w:szCs w:val="20"/>
                <w:lang w:eastAsia="pt-BR"/>
              </w:rPr>
              <w:t> 42,0 cm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137,00</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10</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2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Em poliéster dimensão 21,0 </w:t>
            </w:r>
            <w:proofErr w:type="gramStart"/>
            <w:r w:rsidRPr="00534D3F">
              <w:rPr>
                <w:rFonts w:ascii="Times New Roman" w:eastAsia="Times New Roman" w:hAnsi="Times New Roman" w:cs="Times New Roman"/>
                <w:sz w:val="20"/>
                <w:szCs w:val="20"/>
                <w:lang w:eastAsia="pt-BR"/>
              </w:rPr>
              <w:t>x</w:t>
            </w:r>
            <w:proofErr w:type="gramEnd"/>
            <w:r w:rsidRPr="00534D3F">
              <w:rPr>
                <w:rFonts w:ascii="Times New Roman" w:eastAsia="Times New Roman" w:hAnsi="Times New Roman" w:cs="Times New Roman"/>
                <w:sz w:val="20"/>
                <w:szCs w:val="20"/>
                <w:lang w:eastAsia="pt-BR"/>
              </w:rPr>
              <w:t> 29,7 cm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80,00</w:t>
            </w:r>
          </w:p>
        </w:tc>
      </w:tr>
      <w:tr w:rsidR="00534D3F" w:rsidRPr="00534D3F" w:rsidTr="00534D3F">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2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Em arquivos digitais (meio magnético), sob encomenda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136,00</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6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Mapas municipais/regionais em: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2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Em papel dimensão 84,1 </w:t>
            </w:r>
            <w:proofErr w:type="gramStart"/>
            <w:r w:rsidRPr="00534D3F">
              <w:rPr>
                <w:rFonts w:ascii="Times New Roman" w:eastAsia="Times New Roman" w:hAnsi="Times New Roman" w:cs="Times New Roman"/>
                <w:sz w:val="20"/>
                <w:szCs w:val="20"/>
                <w:lang w:eastAsia="pt-BR"/>
              </w:rPr>
              <w:t>x</w:t>
            </w:r>
            <w:proofErr w:type="gramEnd"/>
            <w:r w:rsidRPr="00534D3F">
              <w:rPr>
                <w:rFonts w:ascii="Times New Roman" w:eastAsia="Times New Roman" w:hAnsi="Times New Roman" w:cs="Times New Roman"/>
                <w:sz w:val="20"/>
                <w:szCs w:val="20"/>
                <w:lang w:eastAsia="pt-BR"/>
              </w:rPr>
              <w:t> 118,9 cm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52,30</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2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Em papel dimensão 59,4 </w:t>
            </w:r>
            <w:proofErr w:type="gramStart"/>
            <w:r w:rsidRPr="00534D3F">
              <w:rPr>
                <w:rFonts w:ascii="Times New Roman" w:eastAsia="Times New Roman" w:hAnsi="Times New Roman" w:cs="Times New Roman"/>
                <w:sz w:val="20"/>
                <w:szCs w:val="20"/>
                <w:lang w:eastAsia="pt-BR"/>
              </w:rPr>
              <w:t>x</w:t>
            </w:r>
            <w:proofErr w:type="gramEnd"/>
            <w:r w:rsidRPr="00534D3F">
              <w:rPr>
                <w:rFonts w:ascii="Times New Roman" w:eastAsia="Times New Roman" w:hAnsi="Times New Roman" w:cs="Times New Roman"/>
                <w:sz w:val="20"/>
                <w:szCs w:val="20"/>
                <w:lang w:eastAsia="pt-BR"/>
              </w:rPr>
              <w:t> 84,1 cm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48,75</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2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Em papel dimensão 42,0 </w:t>
            </w:r>
            <w:proofErr w:type="gramStart"/>
            <w:r w:rsidRPr="00534D3F">
              <w:rPr>
                <w:rFonts w:ascii="Times New Roman" w:eastAsia="Times New Roman" w:hAnsi="Times New Roman" w:cs="Times New Roman"/>
                <w:sz w:val="20"/>
                <w:szCs w:val="20"/>
                <w:lang w:eastAsia="pt-BR"/>
              </w:rPr>
              <w:t>x</w:t>
            </w:r>
            <w:proofErr w:type="gramEnd"/>
            <w:r w:rsidRPr="00534D3F">
              <w:rPr>
                <w:rFonts w:ascii="Times New Roman" w:eastAsia="Times New Roman" w:hAnsi="Times New Roman" w:cs="Times New Roman"/>
                <w:sz w:val="20"/>
                <w:szCs w:val="20"/>
                <w:lang w:eastAsia="pt-BR"/>
              </w:rPr>
              <w:t> 59,4 cm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39,05</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4</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2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Em papel dimensão 29,7 </w:t>
            </w:r>
            <w:proofErr w:type="gramStart"/>
            <w:r w:rsidRPr="00534D3F">
              <w:rPr>
                <w:rFonts w:ascii="Times New Roman" w:eastAsia="Times New Roman" w:hAnsi="Times New Roman" w:cs="Times New Roman"/>
                <w:sz w:val="20"/>
                <w:szCs w:val="20"/>
                <w:lang w:eastAsia="pt-BR"/>
              </w:rPr>
              <w:t>x</w:t>
            </w:r>
            <w:proofErr w:type="gramEnd"/>
            <w:r w:rsidRPr="00534D3F">
              <w:rPr>
                <w:rFonts w:ascii="Times New Roman" w:eastAsia="Times New Roman" w:hAnsi="Times New Roman" w:cs="Times New Roman"/>
                <w:sz w:val="20"/>
                <w:szCs w:val="20"/>
                <w:lang w:eastAsia="pt-BR"/>
              </w:rPr>
              <w:t> 42,0 cm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31,65</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5</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2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Em papel dimensão 21,0 </w:t>
            </w:r>
            <w:proofErr w:type="gramStart"/>
            <w:r w:rsidRPr="00534D3F">
              <w:rPr>
                <w:rFonts w:ascii="Times New Roman" w:eastAsia="Times New Roman" w:hAnsi="Times New Roman" w:cs="Times New Roman"/>
                <w:sz w:val="20"/>
                <w:szCs w:val="20"/>
                <w:lang w:eastAsia="pt-BR"/>
              </w:rPr>
              <w:t>x</w:t>
            </w:r>
            <w:proofErr w:type="gramEnd"/>
            <w:r w:rsidRPr="00534D3F">
              <w:rPr>
                <w:rFonts w:ascii="Times New Roman" w:eastAsia="Times New Roman" w:hAnsi="Times New Roman" w:cs="Times New Roman"/>
                <w:sz w:val="20"/>
                <w:szCs w:val="20"/>
                <w:lang w:eastAsia="pt-BR"/>
              </w:rPr>
              <w:t> 29,7 cm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27,90</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2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Em poliéster dimensão 84,1 </w:t>
            </w:r>
            <w:proofErr w:type="gramStart"/>
            <w:r w:rsidRPr="00534D3F">
              <w:rPr>
                <w:rFonts w:ascii="Times New Roman" w:eastAsia="Times New Roman" w:hAnsi="Times New Roman" w:cs="Times New Roman"/>
                <w:sz w:val="20"/>
                <w:szCs w:val="20"/>
                <w:lang w:eastAsia="pt-BR"/>
              </w:rPr>
              <w:t>x</w:t>
            </w:r>
            <w:proofErr w:type="gramEnd"/>
            <w:r w:rsidRPr="00534D3F">
              <w:rPr>
                <w:rFonts w:ascii="Times New Roman" w:eastAsia="Times New Roman" w:hAnsi="Times New Roman" w:cs="Times New Roman"/>
                <w:sz w:val="20"/>
                <w:szCs w:val="20"/>
                <w:lang w:eastAsia="pt-BR"/>
              </w:rPr>
              <w:t> 118,9 cm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791,00</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7</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2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Em poliéster dimensão 59,4 </w:t>
            </w:r>
            <w:proofErr w:type="gramStart"/>
            <w:r w:rsidRPr="00534D3F">
              <w:rPr>
                <w:rFonts w:ascii="Times New Roman" w:eastAsia="Times New Roman" w:hAnsi="Times New Roman" w:cs="Times New Roman"/>
                <w:sz w:val="20"/>
                <w:szCs w:val="20"/>
                <w:lang w:eastAsia="pt-BR"/>
              </w:rPr>
              <w:t>x</w:t>
            </w:r>
            <w:proofErr w:type="gramEnd"/>
            <w:r w:rsidRPr="00534D3F">
              <w:rPr>
                <w:rFonts w:ascii="Times New Roman" w:eastAsia="Times New Roman" w:hAnsi="Times New Roman" w:cs="Times New Roman"/>
                <w:sz w:val="20"/>
                <w:szCs w:val="20"/>
                <w:lang w:eastAsia="pt-BR"/>
              </w:rPr>
              <w:t> 84,1 cm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527,00</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8</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2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Em poliéster dimensão 42,0 </w:t>
            </w:r>
            <w:proofErr w:type="gramStart"/>
            <w:r w:rsidRPr="00534D3F">
              <w:rPr>
                <w:rFonts w:ascii="Times New Roman" w:eastAsia="Times New Roman" w:hAnsi="Times New Roman" w:cs="Times New Roman"/>
                <w:sz w:val="20"/>
                <w:szCs w:val="20"/>
                <w:lang w:eastAsia="pt-BR"/>
              </w:rPr>
              <w:t>x</w:t>
            </w:r>
            <w:proofErr w:type="gramEnd"/>
            <w:r w:rsidRPr="00534D3F">
              <w:rPr>
                <w:rFonts w:ascii="Times New Roman" w:eastAsia="Times New Roman" w:hAnsi="Times New Roman" w:cs="Times New Roman"/>
                <w:sz w:val="20"/>
                <w:szCs w:val="20"/>
                <w:lang w:eastAsia="pt-BR"/>
              </w:rPr>
              <w:t> 59,4 cm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389,00</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9</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2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Em poliéster dimensão 29,7 </w:t>
            </w:r>
            <w:proofErr w:type="gramStart"/>
            <w:r w:rsidRPr="00534D3F">
              <w:rPr>
                <w:rFonts w:ascii="Times New Roman" w:eastAsia="Times New Roman" w:hAnsi="Times New Roman" w:cs="Times New Roman"/>
                <w:sz w:val="20"/>
                <w:szCs w:val="20"/>
                <w:lang w:eastAsia="pt-BR"/>
              </w:rPr>
              <w:t>x</w:t>
            </w:r>
            <w:proofErr w:type="gramEnd"/>
            <w:r w:rsidRPr="00534D3F">
              <w:rPr>
                <w:rFonts w:ascii="Times New Roman" w:eastAsia="Times New Roman" w:hAnsi="Times New Roman" w:cs="Times New Roman"/>
                <w:sz w:val="20"/>
                <w:szCs w:val="20"/>
                <w:lang w:eastAsia="pt-BR"/>
              </w:rPr>
              <w:t> 42,0 cm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262,00</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10</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2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Em poliéster dimensão 21,0 </w:t>
            </w:r>
            <w:proofErr w:type="gramStart"/>
            <w:r w:rsidRPr="00534D3F">
              <w:rPr>
                <w:rFonts w:ascii="Times New Roman" w:eastAsia="Times New Roman" w:hAnsi="Times New Roman" w:cs="Times New Roman"/>
                <w:sz w:val="20"/>
                <w:szCs w:val="20"/>
                <w:lang w:eastAsia="pt-BR"/>
              </w:rPr>
              <w:t>x</w:t>
            </w:r>
            <w:proofErr w:type="gramEnd"/>
            <w:r w:rsidRPr="00534D3F">
              <w:rPr>
                <w:rFonts w:ascii="Times New Roman" w:eastAsia="Times New Roman" w:hAnsi="Times New Roman" w:cs="Times New Roman"/>
                <w:sz w:val="20"/>
                <w:szCs w:val="20"/>
                <w:lang w:eastAsia="pt-BR"/>
              </w:rPr>
              <w:t> 29,7 cm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136,00</w:t>
            </w:r>
          </w:p>
        </w:tc>
      </w:tr>
      <w:tr w:rsidR="00534D3F" w:rsidRPr="00534D3F" w:rsidTr="00534D3F">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2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Em arquivos digitais (meio magnético), sob encomenda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159,00</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603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b/>
                <w:sz w:val="20"/>
                <w:szCs w:val="20"/>
                <w:lang w:eastAsia="pt-BR"/>
              </w:rPr>
            </w:pPr>
            <w:r w:rsidRPr="00534D3F">
              <w:rPr>
                <w:rFonts w:ascii="Times New Roman" w:eastAsia="Times New Roman" w:hAnsi="Times New Roman" w:cs="Times New Roman"/>
                <w:b/>
                <w:sz w:val="20"/>
                <w:szCs w:val="20"/>
                <w:lang w:eastAsia="pt-BR"/>
              </w:rPr>
              <w:t>ELABORAÇÃO DE PROJETOS FLORESTAIS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r>
      <w:tr w:rsidR="00534D3F" w:rsidRPr="00534D3F" w:rsidTr="00534D3F">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6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Projeto integrante do Programa Nacional da Agricultura Familiar – PRONAF – Florestal</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6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Por área projetada inferior a 10 ha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146,00</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6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Por área projetada superior ou igual a 10 ha e inferior a 500 ha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675,00</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4</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6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Por área projetada superior ou igual a 500 ha e inferior a1.000 ha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942,00</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5</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6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Por área projetada superior ou igual a 1.000 ha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1.313,00</w:t>
            </w:r>
          </w:p>
        </w:tc>
      </w:tr>
      <w:tr w:rsidR="00534D3F" w:rsidRPr="00534D3F" w:rsidTr="00534D3F">
        <w:trPr>
          <w:trHeight w:val="615"/>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34D3F">
              <w:rPr>
                <w:rFonts w:ascii="Times New Roman" w:eastAsia="Times New Roman" w:hAnsi="Times New Roman" w:cs="Times New Roman"/>
                <w:b/>
                <w:bCs/>
                <w:sz w:val="20"/>
                <w:szCs w:val="20"/>
                <w:lang w:eastAsia="pt-BR"/>
              </w:rPr>
              <w:t>7</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34D3F">
              <w:rPr>
                <w:rFonts w:ascii="Times New Roman" w:eastAsia="Times New Roman" w:hAnsi="Times New Roman" w:cs="Times New Roman"/>
                <w:b/>
                <w:bCs/>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34D3F">
              <w:rPr>
                <w:rFonts w:ascii="Times New Roman" w:eastAsia="Times New Roman" w:hAnsi="Times New Roman" w:cs="Times New Roman"/>
                <w:b/>
                <w:bCs/>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34D3F">
              <w:rPr>
                <w:rFonts w:ascii="Times New Roman" w:eastAsia="Times New Roman" w:hAnsi="Times New Roman" w:cs="Times New Roman"/>
                <w:b/>
                <w:bCs/>
                <w:sz w:val="20"/>
                <w:szCs w:val="20"/>
                <w:lang w:eastAsia="pt-BR"/>
              </w:rPr>
              <w:t> </w:t>
            </w:r>
          </w:p>
        </w:tc>
        <w:tc>
          <w:tcPr>
            <w:tcW w:w="643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34D3F">
              <w:rPr>
                <w:rFonts w:ascii="Times New Roman" w:eastAsia="Times New Roman" w:hAnsi="Times New Roman" w:cs="Times New Roman"/>
                <w:b/>
                <w:bCs/>
                <w:sz w:val="20"/>
                <w:szCs w:val="20"/>
                <w:lang w:eastAsia="pt-BR"/>
              </w:rPr>
              <w:t>TAXAS PELA PRESTAÇÃO DE SERVIÇOS NA ÁREA DA SECRETARIA DA ADMINISTRAÇÃO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7</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603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b/>
                <w:sz w:val="20"/>
                <w:szCs w:val="20"/>
                <w:lang w:eastAsia="pt-BR"/>
              </w:rPr>
            </w:pPr>
            <w:r w:rsidRPr="00534D3F">
              <w:rPr>
                <w:rFonts w:ascii="Times New Roman" w:eastAsia="Times New Roman" w:hAnsi="Times New Roman" w:cs="Times New Roman"/>
                <w:b/>
                <w:sz w:val="20"/>
                <w:szCs w:val="20"/>
                <w:lang w:eastAsia="pt-BR"/>
              </w:rPr>
              <w:t>PRESTAÇÃO NO ÂMBITO DO DETRAN</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7</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6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Segunda via de CRV e CRLV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68,30</w:t>
            </w:r>
          </w:p>
        </w:tc>
      </w:tr>
      <w:tr w:rsidR="00534D3F" w:rsidRPr="00534D3F" w:rsidTr="00534D3F">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7</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6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Deslocamento para vistoria externa por solicitação do interessado - até 120Km da sede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493,00</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7</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6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Cadeia sucessória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54,20</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7</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4</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6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Diária de veículos recolhidos, retidos e apreendidos</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49,50</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7</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5</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6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Consulta de </w:t>
            </w:r>
            <w:proofErr w:type="spellStart"/>
            <w:r w:rsidRPr="00534D3F">
              <w:rPr>
                <w:rFonts w:ascii="Times New Roman" w:eastAsia="Times New Roman" w:hAnsi="Times New Roman" w:cs="Times New Roman"/>
                <w:sz w:val="20"/>
                <w:szCs w:val="20"/>
                <w:lang w:eastAsia="pt-BR"/>
              </w:rPr>
              <w:t>Renavan</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1,75</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7</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6</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6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Certidão de veículo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22,40</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7</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7</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6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Busca de documento em arquivo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25,95</w:t>
            </w:r>
          </w:p>
        </w:tc>
      </w:tr>
      <w:tr w:rsidR="00534D3F" w:rsidRPr="00534D3F" w:rsidTr="00534D3F">
        <w:trPr>
          <w:trHeight w:val="75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34D3F">
              <w:rPr>
                <w:rFonts w:ascii="Times New Roman" w:eastAsia="Times New Roman" w:hAnsi="Times New Roman" w:cs="Times New Roman"/>
                <w:b/>
                <w:bCs/>
                <w:sz w:val="20"/>
                <w:szCs w:val="20"/>
                <w:lang w:eastAsia="pt-BR"/>
              </w:rPr>
              <w:t>8</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34D3F">
              <w:rPr>
                <w:rFonts w:ascii="Times New Roman" w:eastAsia="Times New Roman" w:hAnsi="Times New Roman" w:cs="Times New Roman"/>
                <w:b/>
                <w:bCs/>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34D3F">
              <w:rPr>
                <w:rFonts w:ascii="Times New Roman" w:eastAsia="Times New Roman" w:hAnsi="Times New Roman" w:cs="Times New Roman"/>
                <w:b/>
                <w:bCs/>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34D3F">
              <w:rPr>
                <w:rFonts w:ascii="Times New Roman" w:eastAsia="Times New Roman" w:hAnsi="Times New Roman" w:cs="Times New Roman"/>
                <w:b/>
                <w:bCs/>
                <w:sz w:val="20"/>
                <w:szCs w:val="20"/>
                <w:lang w:eastAsia="pt-BR"/>
              </w:rPr>
              <w:t> </w:t>
            </w:r>
          </w:p>
        </w:tc>
        <w:tc>
          <w:tcPr>
            <w:tcW w:w="643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34D3F">
              <w:rPr>
                <w:rFonts w:ascii="Times New Roman" w:eastAsia="Times New Roman" w:hAnsi="Times New Roman" w:cs="Times New Roman"/>
                <w:b/>
                <w:bCs/>
                <w:sz w:val="20"/>
                <w:szCs w:val="20"/>
                <w:lang w:eastAsia="pt-BR"/>
              </w:rPr>
              <w:t>TAXAS PELA PRESTAÇÃO DE SERVIÇOS NA ÁREA DAS DEMAIS SECRETARIAS ESTADUAIS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8</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603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b/>
                <w:sz w:val="20"/>
                <w:szCs w:val="20"/>
                <w:lang w:eastAsia="pt-BR"/>
              </w:rPr>
            </w:pPr>
            <w:r w:rsidRPr="00534D3F">
              <w:rPr>
                <w:rFonts w:ascii="Times New Roman" w:eastAsia="Times New Roman" w:hAnsi="Times New Roman" w:cs="Times New Roman"/>
                <w:b/>
                <w:sz w:val="20"/>
                <w:szCs w:val="20"/>
                <w:lang w:eastAsia="pt-BR"/>
              </w:rPr>
              <w:t>FORNECIMENTO DE CERTIDÕES OU DOCUMENTOS AFINS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r>
      <w:tr w:rsidR="00534D3F" w:rsidRPr="00534D3F" w:rsidTr="00534D3F">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8</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6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De laudos, exames, decisões, atos diversos, registros ou termos em livros, autos de processo administrativo, por folha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33,40</w:t>
            </w:r>
          </w:p>
        </w:tc>
      </w:tr>
      <w:tr w:rsidR="00534D3F" w:rsidRPr="00534D3F" w:rsidTr="00534D3F">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8</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6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De laudos de análise de alimentos, bebidas, matérias-primas alimentares ou aditivos, por análise requerida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88,15</w:t>
            </w:r>
          </w:p>
        </w:tc>
      </w:tr>
    </w:tbl>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4"/>
          <w:szCs w:val="24"/>
          <w:lang w:eastAsia="pt-BR"/>
        </w:rPr>
      </w:pPr>
      <w:r w:rsidRPr="00534D3F">
        <w:rPr>
          <w:rFonts w:ascii="Times New Roman" w:eastAsia="Times New Roman" w:hAnsi="Times New Roman" w:cs="Times New Roman"/>
          <w:color w:val="000000"/>
          <w:sz w:val="24"/>
          <w:szCs w:val="24"/>
          <w:lang w:eastAsia="pt-BR"/>
        </w:rPr>
        <w:br w:type="page"/>
      </w:r>
    </w:p>
    <w:tbl>
      <w:tblPr>
        <w:tblW w:w="9087" w:type="dxa"/>
        <w:tblInd w:w="55" w:type="dxa"/>
        <w:tblCellMar>
          <w:left w:w="70" w:type="dxa"/>
          <w:right w:w="70" w:type="dxa"/>
        </w:tblCellMar>
        <w:tblLook w:val="04A0" w:firstRow="1" w:lastRow="0" w:firstColumn="1" w:lastColumn="0" w:noHBand="0" w:noVBand="1"/>
      </w:tblPr>
      <w:tblGrid>
        <w:gridCol w:w="460"/>
        <w:gridCol w:w="400"/>
        <w:gridCol w:w="400"/>
        <w:gridCol w:w="400"/>
        <w:gridCol w:w="400"/>
        <w:gridCol w:w="400"/>
        <w:gridCol w:w="5635"/>
        <w:gridCol w:w="992"/>
      </w:tblGrid>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lastRenderedPageBreak/>
              <w:t>8</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60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b/>
                <w:sz w:val="20"/>
                <w:szCs w:val="20"/>
                <w:lang w:eastAsia="pt-BR"/>
              </w:rPr>
            </w:pPr>
            <w:r w:rsidRPr="00534D3F">
              <w:rPr>
                <w:rFonts w:ascii="Times New Roman" w:eastAsia="Times New Roman" w:hAnsi="Times New Roman" w:cs="Times New Roman"/>
                <w:b/>
                <w:sz w:val="20"/>
                <w:szCs w:val="20"/>
                <w:lang w:eastAsia="pt-BR"/>
              </w:rPr>
              <w:t>FORNECIMENTO DE CÓPIAS CADASTRAIS DE TERRENOS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8</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Medindo 22 </w:t>
            </w:r>
            <w:proofErr w:type="gramStart"/>
            <w:r w:rsidRPr="00534D3F">
              <w:rPr>
                <w:rFonts w:ascii="Times New Roman" w:eastAsia="Times New Roman" w:hAnsi="Times New Roman" w:cs="Times New Roman"/>
                <w:sz w:val="20"/>
                <w:szCs w:val="20"/>
                <w:lang w:eastAsia="pt-BR"/>
              </w:rPr>
              <w:t>x</w:t>
            </w:r>
            <w:proofErr w:type="gramEnd"/>
            <w:r w:rsidRPr="00534D3F">
              <w:rPr>
                <w:rFonts w:ascii="Times New Roman" w:eastAsia="Times New Roman" w:hAnsi="Times New Roman" w:cs="Times New Roman"/>
                <w:sz w:val="20"/>
                <w:szCs w:val="20"/>
                <w:lang w:eastAsia="pt-BR"/>
              </w:rPr>
              <w:t> 30 cm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16,25</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8</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Medindo 40 </w:t>
            </w:r>
            <w:proofErr w:type="gramStart"/>
            <w:r w:rsidRPr="00534D3F">
              <w:rPr>
                <w:rFonts w:ascii="Times New Roman" w:eastAsia="Times New Roman" w:hAnsi="Times New Roman" w:cs="Times New Roman"/>
                <w:sz w:val="20"/>
                <w:szCs w:val="20"/>
                <w:lang w:eastAsia="pt-BR"/>
              </w:rPr>
              <w:t>x</w:t>
            </w:r>
            <w:proofErr w:type="gramEnd"/>
            <w:r w:rsidRPr="00534D3F">
              <w:rPr>
                <w:rFonts w:ascii="Times New Roman" w:eastAsia="Times New Roman" w:hAnsi="Times New Roman" w:cs="Times New Roman"/>
                <w:sz w:val="20"/>
                <w:szCs w:val="20"/>
                <w:lang w:eastAsia="pt-BR"/>
              </w:rPr>
              <w:t> 60 cm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27,75</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8</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2</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5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xml:space="preserve">Medindo 40 </w:t>
            </w:r>
            <w:proofErr w:type="gramStart"/>
            <w:r w:rsidRPr="00534D3F">
              <w:rPr>
                <w:rFonts w:ascii="Times New Roman" w:eastAsia="Times New Roman" w:hAnsi="Times New Roman" w:cs="Times New Roman"/>
                <w:sz w:val="20"/>
                <w:szCs w:val="20"/>
                <w:lang w:eastAsia="pt-BR"/>
              </w:rPr>
              <w:t>x</w:t>
            </w:r>
            <w:proofErr w:type="gramEnd"/>
            <w:r w:rsidRPr="00534D3F">
              <w:rPr>
                <w:rFonts w:ascii="Times New Roman" w:eastAsia="Times New Roman" w:hAnsi="Times New Roman" w:cs="Times New Roman"/>
                <w:sz w:val="20"/>
                <w:szCs w:val="20"/>
                <w:lang w:eastAsia="pt-BR"/>
              </w:rPr>
              <w:t> 90 cm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38,95</w:t>
            </w:r>
          </w:p>
        </w:tc>
      </w:tr>
      <w:tr w:rsidR="00534D3F" w:rsidRPr="00534D3F" w:rsidTr="00534D3F">
        <w:trPr>
          <w:trHeight w:val="330"/>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8</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3</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60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b/>
                <w:sz w:val="20"/>
                <w:szCs w:val="20"/>
                <w:lang w:eastAsia="pt-BR"/>
              </w:rPr>
            </w:pPr>
            <w:r w:rsidRPr="00534D3F">
              <w:rPr>
                <w:rFonts w:ascii="Times New Roman" w:eastAsia="Times New Roman" w:hAnsi="Times New Roman" w:cs="Times New Roman"/>
                <w:b/>
                <w:sz w:val="20"/>
                <w:szCs w:val="20"/>
                <w:lang w:eastAsia="pt-BR"/>
              </w:rPr>
              <w:t>FORNECIMENTO DE CARTEIRA DE IDENTIDADE ESTUDANTIL</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right"/>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5,10</w:t>
            </w:r>
          </w:p>
        </w:tc>
      </w:tr>
      <w:tr w:rsidR="00534D3F" w:rsidRPr="00534D3F" w:rsidTr="00534D3F">
        <w:trPr>
          <w:trHeight w:val="705"/>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34D3F">
              <w:rPr>
                <w:rFonts w:ascii="Times New Roman" w:eastAsia="Times New Roman" w:hAnsi="Times New Roman" w:cs="Times New Roman"/>
                <w:b/>
                <w:bCs/>
                <w:sz w:val="20"/>
                <w:szCs w:val="20"/>
                <w:lang w:eastAsia="pt-BR"/>
              </w:rPr>
              <w:t>9</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c>
          <w:tcPr>
            <w:tcW w:w="643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jc w:val="center"/>
              <w:rPr>
                <w:rFonts w:ascii="Times New Roman" w:eastAsia="Times New Roman" w:hAnsi="Times New Roman" w:cs="Times New Roman"/>
                <w:b/>
                <w:bCs/>
                <w:sz w:val="20"/>
                <w:szCs w:val="20"/>
                <w:lang w:eastAsia="pt-BR"/>
              </w:rPr>
            </w:pPr>
            <w:r w:rsidRPr="00534D3F">
              <w:rPr>
                <w:rFonts w:ascii="Times New Roman" w:eastAsia="Times New Roman" w:hAnsi="Times New Roman" w:cs="Times New Roman"/>
                <w:b/>
                <w:bCs/>
                <w:sz w:val="20"/>
                <w:szCs w:val="20"/>
                <w:lang w:eastAsia="pt-BR"/>
              </w:rPr>
              <w:t>TAXAS PELA PRESTAÇÃO DE SERVIÇOS NA ÁREA DA SECRETARIA DE DESENVOLVIMENTO ECONÔMICO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534D3F" w:rsidRDefault="00534D3F" w:rsidP="00534D3F">
            <w:pPr>
              <w:spacing w:before="100" w:beforeAutospacing="1" w:after="100" w:afterAutospacing="1" w:line="240" w:lineRule="auto"/>
              <w:rPr>
                <w:rFonts w:ascii="Times New Roman" w:eastAsia="Times New Roman" w:hAnsi="Times New Roman" w:cs="Times New Roman"/>
                <w:sz w:val="20"/>
                <w:szCs w:val="20"/>
                <w:lang w:eastAsia="pt-BR"/>
              </w:rPr>
            </w:pPr>
            <w:r w:rsidRPr="00534D3F">
              <w:rPr>
                <w:rFonts w:ascii="Times New Roman" w:eastAsia="Times New Roman" w:hAnsi="Times New Roman" w:cs="Times New Roman"/>
                <w:sz w:val="20"/>
                <w:szCs w:val="20"/>
                <w:lang w:eastAsia="pt-BR"/>
              </w:rPr>
              <w:t> </w:t>
            </w:r>
          </w:p>
        </w:tc>
      </w:tr>
      <w:tr w:rsidR="00534D3F" w:rsidRPr="003F4F3A" w:rsidTr="00534D3F">
        <w:trPr>
          <w:trHeight w:val="1995"/>
        </w:trPr>
        <w:tc>
          <w:tcPr>
            <w:tcW w:w="4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3F4F3A" w:rsidRDefault="00534D3F" w:rsidP="00534D3F">
            <w:pPr>
              <w:spacing w:before="100" w:beforeAutospacing="1" w:after="100" w:afterAutospacing="1" w:line="240" w:lineRule="auto"/>
              <w:jc w:val="center"/>
              <w:rPr>
                <w:rFonts w:ascii="Times New Roman" w:eastAsia="Times New Roman" w:hAnsi="Times New Roman" w:cs="Times New Roman"/>
                <w:sz w:val="20"/>
                <w:szCs w:val="20"/>
                <w:highlight w:val="yellow"/>
                <w:lang w:eastAsia="pt-BR"/>
              </w:rPr>
            </w:pPr>
            <w:r w:rsidRPr="003F4F3A">
              <w:rPr>
                <w:rFonts w:ascii="Times New Roman" w:eastAsia="Times New Roman" w:hAnsi="Times New Roman" w:cs="Times New Roman"/>
                <w:sz w:val="20"/>
                <w:szCs w:val="20"/>
                <w:highlight w:val="yellow"/>
                <w:lang w:eastAsia="pt-BR"/>
              </w:rPr>
              <w:t>9</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3F4F3A" w:rsidRDefault="00534D3F" w:rsidP="00534D3F">
            <w:pPr>
              <w:spacing w:before="100" w:beforeAutospacing="1" w:after="100" w:afterAutospacing="1" w:line="240" w:lineRule="auto"/>
              <w:jc w:val="center"/>
              <w:rPr>
                <w:rFonts w:ascii="Times New Roman" w:eastAsia="Times New Roman" w:hAnsi="Times New Roman" w:cs="Times New Roman"/>
                <w:sz w:val="20"/>
                <w:szCs w:val="20"/>
                <w:highlight w:val="yellow"/>
                <w:lang w:eastAsia="pt-BR"/>
              </w:rPr>
            </w:pPr>
            <w:r w:rsidRPr="003F4F3A">
              <w:rPr>
                <w:rFonts w:ascii="Times New Roman" w:eastAsia="Times New Roman" w:hAnsi="Times New Roman" w:cs="Times New Roman"/>
                <w:sz w:val="20"/>
                <w:szCs w:val="20"/>
                <w:highlight w:val="yellow"/>
                <w:lang w:eastAsia="pt-BR"/>
              </w:rPr>
              <w:t>1</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3F4F3A" w:rsidRDefault="00534D3F" w:rsidP="00534D3F">
            <w:pPr>
              <w:spacing w:before="100" w:beforeAutospacing="1" w:after="100" w:afterAutospacing="1" w:line="240" w:lineRule="auto"/>
              <w:jc w:val="center"/>
              <w:rPr>
                <w:rFonts w:ascii="Times New Roman" w:eastAsia="Times New Roman" w:hAnsi="Times New Roman" w:cs="Times New Roman"/>
                <w:sz w:val="20"/>
                <w:szCs w:val="20"/>
                <w:highlight w:val="yellow"/>
                <w:lang w:eastAsia="pt-BR"/>
              </w:rPr>
            </w:pPr>
            <w:r w:rsidRPr="003F4F3A">
              <w:rPr>
                <w:rFonts w:ascii="Times New Roman" w:eastAsia="Times New Roman" w:hAnsi="Times New Roman" w:cs="Times New Roman"/>
                <w:sz w:val="20"/>
                <w:szCs w:val="20"/>
                <w:highlight w:val="yellow"/>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3F4F3A" w:rsidRDefault="00534D3F" w:rsidP="00534D3F">
            <w:pPr>
              <w:spacing w:before="100" w:beforeAutospacing="1" w:after="100" w:afterAutospacing="1" w:line="240" w:lineRule="auto"/>
              <w:jc w:val="center"/>
              <w:rPr>
                <w:rFonts w:ascii="Times New Roman" w:eastAsia="Times New Roman" w:hAnsi="Times New Roman" w:cs="Times New Roman"/>
                <w:sz w:val="20"/>
                <w:szCs w:val="20"/>
                <w:highlight w:val="yellow"/>
                <w:lang w:eastAsia="pt-BR"/>
              </w:rPr>
            </w:pPr>
            <w:r w:rsidRPr="003F4F3A">
              <w:rPr>
                <w:rFonts w:ascii="Times New Roman" w:eastAsia="Times New Roman" w:hAnsi="Times New Roman" w:cs="Times New Roman"/>
                <w:sz w:val="20"/>
                <w:szCs w:val="20"/>
                <w:highlight w:val="yellow"/>
                <w:lang w:eastAsia="pt-BR"/>
              </w:rPr>
              <w:t> </w:t>
            </w:r>
          </w:p>
        </w:tc>
        <w:tc>
          <w:tcPr>
            <w:tcW w:w="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3F4F3A" w:rsidRDefault="00534D3F" w:rsidP="00534D3F">
            <w:pPr>
              <w:spacing w:before="100" w:beforeAutospacing="1" w:after="100" w:afterAutospacing="1" w:line="240" w:lineRule="auto"/>
              <w:jc w:val="center"/>
              <w:rPr>
                <w:rFonts w:ascii="Times New Roman" w:eastAsia="Times New Roman" w:hAnsi="Times New Roman" w:cs="Times New Roman"/>
                <w:sz w:val="20"/>
                <w:szCs w:val="20"/>
                <w:highlight w:val="yellow"/>
                <w:lang w:eastAsia="pt-BR"/>
              </w:rPr>
            </w:pPr>
            <w:r w:rsidRPr="003F4F3A">
              <w:rPr>
                <w:rFonts w:ascii="Times New Roman" w:eastAsia="Times New Roman" w:hAnsi="Times New Roman" w:cs="Times New Roman"/>
                <w:sz w:val="20"/>
                <w:szCs w:val="20"/>
                <w:highlight w:val="yellow"/>
                <w:lang w:eastAsia="pt-BR"/>
              </w:rPr>
              <w:t> </w:t>
            </w:r>
          </w:p>
        </w:tc>
        <w:tc>
          <w:tcPr>
            <w:tcW w:w="60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3F4F3A" w:rsidRDefault="00534D3F" w:rsidP="00534D3F">
            <w:pPr>
              <w:spacing w:before="100" w:beforeAutospacing="1" w:after="100" w:afterAutospacing="1" w:line="240" w:lineRule="auto"/>
              <w:rPr>
                <w:rFonts w:ascii="Times New Roman" w:eastAsia="Times New Roman" w:hAnsi="Times New Roman" w:cs="Times New Roman"/>
                <w:sz w:val="20"/>
                <w:szCs w:val="20"/>
                <w:highlight w:val="yellow"/>
                <w:lang w:eastAsia="pt-BR"/>
              </w:rPr>
            </w:pPr>
            <w:r w:rsidRPr="003F4F3A">
              <w:rPr>
                <w:rFonts w:ascii="Times New Roman" w:eastAsia="Times New Roman" w:hAnsi="Times New Roman" w:cs="Times New Roman"/>
                <w:sz w:val="20"/>
                <w:szCs w:val="20"/>
                <w:highlight w:val="yellow"/>
                <w:lang w:eastAsia="pt-BR"/>
              </w:rPr>
              <w:t>Taxa mensal devida por pessoas jurídicas de direito privado que possuam estabelecimentos ou que tenham celebrado Contrato de Compra e Venda, Contrato de Concessão ou Contrato de Comodato de imóvel localizado nas áreas de DISTRITO INDUSTRIAL, geridos pelo CIS e pela SUDIC, pelo serviço de administração dos distritos industriais, englobando a execução, a manutenção, a conservação e a gestão da infraestrutura e do funcionamento deste.</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3F4F3A" w:rsidRDefault="00534D3F" w:rsidP="00534D3F">
            <w:pPr>
              <w:spacing w:before="100" w:beforeAutospacing="1" w:after="100" w:afterAutospacing="1" w:line="240" w:lineRule="auto"/>
              <w:jc w:val="center"/>
              <w:rPr>
                <w:rFonts w:ascii="Times New Roman" w:eastAsia="Times New Roman" w:hAnsi="Times New Roman" w:cs="Times New Roman"/>
                <w:sz w:val="20"/>
                <w:szCs w:val="20"/>
                <w:highlight w:val="yellow"/>
                <w:lang w:eastAsia="pt-BR"/>
              </w:rPr>
            </w:pPr>
            <w:r w:rsidRPr="003F4F3A">
              <w:rPr>
                <w:rFonts w:ascii="Times New Roman" w:eastAsia="Times New Roman" w:hAnsi="Times New Roman" w:cs="Times New Roman"/>
                <w:sz w:val="20"/>
                <w:szCs w:val="20"/>
                <w:highlight w:val="yellow"/>
                <w:lang w:eastAsia="pt-BR"/>
              </w:rPr>
              <w:t>R$ 0,10 por m² de área ocupada (Ver notas 1, 2, 3 e 4 no final deste item)</w:t>
            </w:r>
          </w:p>
        </w:tc>
      </w:tr>
      <w:tr w:rsidR="00534D3F" w:rsidRPr="003F4F3A" w:rsidTr="00534D3F">
        <w:trPr>
          <w:trHeight w:val="615"/>
        </w:trPr>
        <w:tc>
          <w:tcPr>
            <w:tcW w:w="8095"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3F4F3A" w:rsidRDefault="00534D3F" w:rsidP="00534D3F">
            <w:pPr>
              <w:spacing w:before="100" w:beforeAutospacing="1" w:after="100" w:afterAutospacing="1" w:line="240" w:lineRule="auto"/>
              <w:rPr>
                <w:rFonts w:ascii="Times New Roman" w:eastAsia="Times New Roman" w:hAnsi="Times New Roman" w:cs="Times New Roman"/>
                <w:sz w:val="20"/>
                <w:szCs w:val="20"/>
                <w:highlight w:val="yellow"/>
                <w:lang w:eastAsia="pt-BR"/>
              </w:rPr>
            </w:pPr>
            <w:r w:rsidRPr="003F4F3A">
              <w:rPr>
                <w:rFonts w:ascii="Times New Roman" w:eastAsia="Times New Roman" w:hAnsi="Times New Roman" w:cs="Times New Roman"/>
                <w:b/>
                <w:sz w:val="20"/>
                <w:szCs w:val="20"/>
                <w:highlight w:val="yellow"/>
                <w:lang w:eastAsia="pt-BR"/>
              </w:rPr>
              <w:t>Nota 1:</w:t>
            </w:r>
            <w:r w:rsidRPr="003F4F3A">
              <w:rPr>
                <w:rFonts w:ascii="Times New Roman" w:eastAsia="Times New Roman" w:hAnsi="Times New Roman" w:cs="Times New Roman"/>
                <w:sz w:val="20"/>
                <w:szCs w:val="20"/>
                <w:highlight w:val="yellow"/>
                <w:lang w:eastAsia="pt-BR"/>
              </w:rPr>
              <w:t xml:space="preserve"> Para os contribuintes a seguir indicados, o valor da taxa prevista no item 9 corresponderá aos seguintes percentuais, caso o pagamento ocorra no prazo regulamentar:</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3F4F3A" w:rsidRDefault="00534D3F" w:rsidP="00534D3F">
            <w:pPr>
              <w:spacing w:before="100" w:beforeAutospacing="1" w:after="100" w:afterAutospacing="1" w:line="240" w:lineRule="auto"/>
              <w:rPr>
                <w:rFonts w:ascii="Times New Roman" w:eastAsia="Times New Roman" w:hAnsi="Times New Roman" w:cs="Times New Roman"/>
                <w:sz w:val="20"/>
                <w:szCs w:val="20"/>
                <w:highlight w:val="yellow"/>
                <w:lang w:eastAsia="pt-BR"/>
              </w:rPr>
            </w:pPr>
            <w:r w:rsidRPr="003F4F3A">
              <w:rPr>
                <w:rFonts w:ascii="Times New Roman" w:eastAsia="Times New Roman" w:hAnsi="Times New Roman" w:cs="Times New Roman"/>
                <w:sz w:val="20"/>
                <w:szCs w:val="20"/>
                <w:highlight w:val="yellow"/>
                <w:lang w:eastAsia="pt-BR"/>
              </w:rPr>
              <w:t> </w:t>
            </w:r>
          </w:p>
        </w:tc>
      </w:tr>
      <w:tr w:rsidR="00534D3F" w:rsidRPr="003F4F3A" w:rsidTr="00534D3F">
        <w:trPr>
          <w:trHeight w:val="1125"/>
        </w:trPr>
        <w:tc>
          <w:tcPr>
            <w:tcW w:w="8095"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3F4F3A" w:rsidRDefault="00534D3F" w:rsidP="00534D3F">
            <w:pPr>
              <w:spacing w:before="100" w:beforeAutospacing="1" w:after="100" w:afterAutospacing="1" w:line="240" w:lineRule="auto"/>
              <w:rPr>
                <w:rFonts w:ascii="Times New Roman" w:eastAsia="Times New Roman" w:hAnsi="Times New Roman" w:cs="Times New Roman"/>
                <w:sz w:val="20"/>
                <w:szCs w:val="20"/>
                <w:highlight w:val="yellow"/>
                <w:lang w:eastAsia="pt-BR"/>
              </w:rPr>
            </w:pPr>
            <w:r w:rsidRPr="003F4F3A">
              <w:rPr>
                <w:rFonts w:ascii="Times New Roman" w:eastAsia="Times New Roman" w:hAnsi="Times New Roman" w:cs="Times New Roman"/>
                <w:b/>
                <w:sz w:val="20"/>
                <w:szCs w:val="20"/>
                <w:highlight w:val="yellow"/>
                <w:lang w:eastAsia="pt-BR"/>
              </w:rPr>
              <w:t>a)</w:t>
            </w:r>
            <w:r w:rsidRPr="003F4F3A">
              <w:rPr>
                <w:rFonts w:ascii="Times New Roman" w:eastAsia="Times New Roman" w:hAnsi="Times New Roman" w:cs="Times New Roman"/>
                <w:sz w:val="20"/>
                <w:szCs w:val="20"/>
                <w:highlight w:val="yellow"/>
                <w:lang w:eastAsia="pt-BR"/>
              </w:rPr>
              <w:t xml:space="preserve"> Microempresa que possua estabelecimento ou que tenha celebrado Contrato de Compra e Venda, Contrato de Concessão ou Contrato de Comodato de imóvel localizado nas áreas dos distritos industriais da Bahia geridos pela SUDIC e pelo CIS: 30% do valor previsto na área industrial de sua localização;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3F4F3A" w:rsidRDefault="00534D3F" w:rsidP="00534D3F">
            <w:pPr>
              <w:spacing w:before="100" w:beforeAutospacing="1" w:after="100" w:afterAutospacing="1" w:line="240" w:lineRule="auto"/>
              <w:rPr>
                <w:rFonts w:ascii="Times New Roman" w:eastAsia="Times New Roman" w:hAnsi="Times New Roman" w:cs="Times New Roman"/>
                <w:sz w:val="20"/>
                <w:szCs w:val="20"/>
                <w:highlight w:val="yellow"/>
                <w:lang w:eastAsia="pt-BR"/>
              </w:rPr>
            </w:pPr>
            <w:r w:rsidRPr="003F4F3A">
              <w:rPr>
                <w:rFonts w:ascii="Times New Roman" w:eastAsia="Times New Roman" w:hAnsi="Times New Roman" w:cs="Times New Roman"/>
                <w:sz w:val="20"/>
                <w:szCs w:val="20"/>
                <w:highlight w:val="yellow"/>
                <w:lang w:eastAsia="pt-BR"/>
              </w:rPr>
              <w:t> </w:t>
            </w:r>
          </w:p>
        </w:tc>
      </w:tr>
      <w:tr w:rsidR="00534D3F" w:rsidRPr="003F4F3A" w:rsidTr="00534D3F">
        <w:trPr>
          <w:trHeight w:val="1155"/>
        </w:trPr>
        <w:tc>
          <w:tcPr>
            <w:tcW w:w="8095"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3F4F3A" w:rsidRDefault="00534D3F" w:rsidP="00534D3F">
            <w:pPr>
              <w:spacing w:before="100" w:beforeAutospacing="1" w:after="100" w:afterAutospacing="1" w:line="240" w:lineRule="auto"/>
              <w:rPr>
                <w:rFonts w:ascii="Times New Roman" w:eastAsia="Times New Roman" w:hAnsi="Times New Roman" w:cs="Times New Roman"/>
                <w:sz w:val="20"/>
                <w:szCs w:val="20"/>
                <w:highlight w:val="yellow"/>
                <w:lang w:eastAsia="pt-BR"/>
              </w:rPr>
            </w:pPr>
            <w:r w:rsidRPr="003F4F3A">
              <w:rPr>
                <w:rFonts w:ascii="Times New Roman" w:eastAsia="Times New Roman" w:hAnsi="Times New Roman" w:cs="Times New Roman"/>
                <w:b/>
                <w:sz w:val="20"/>
                <w:szCs w:val="20"/>
                <w:highlight w:val="yellow"/>
                <w:lang w:eastAsia="pt-BR"/>
              </w:rPr>
              <w:t>b)</w:t>
            </w:r>
            <w:r w:rsidRPr="003F4F3A">
              <w:rPr>
                <w:rFonts w:ascii="Times New Roman" w:eastAsia="Times New Roman" w:hAnsi="Times New Roman" w:cs="Times New Roman"/>
                <w:sz w:val="20"/>
                <w:szCs w:val="20"/>
                <w:highlight w:val="yellow"/>
                <w:lang w:eastAsia="pt-BR"/>
              </w:rPr>
              <w:t xml:space="preserve"> Empresa de pequeno porte que possua estabelecimento ou que tenha celebrado Contrato de Compra e Venda, Contrato de Concessão ou Contrato de Comodato de imóvel localizado nas áreas dos distritos industriais da Bahia geridos pela SUDIC e pelo CIS: 50% do valor previsto na área industrial de sua localização.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3F4F3A" w:rsidRDefault="00534D3F" w:rsidP="00534D3F">
            <w:pPr>
              <w:spacing w:before="100" w:beforeAutospacing="1" w:after="100" w:afterAutospacing="1" w:line="240" w:lineRule="auto"/>
              <w:rPr>
                <w:rFonts w:ascii="Times New Roman" w:eastAsia="Times New Roman" w:hAnsi="Times New Roman" w:cs="Times New Roman"/>
                <w:sz w:val="20"/>
                <w:szCs w:val="20"/>
                <w:highlight w:val="yellow"/>
                <w:lang w:eastAsia="pt-BR"/>
              </w:rPr>
            </w:pPr>
            <w:r w:rsidRPr="003F4F3A">
              <w:rPr>
                <w:rFonts w:ascii="Times New Roman" w:eastAsia="Times New Roman" w:hAnsi="Times New Roman" w:cs="Times New Roman"/>
                <w:sz w:val="20"/>
                <w:szCs w:val="20"/>
                <w:highlight w:val="yellow"/>
                <w:lang w:eastAsia="pt-BR"/>
              </w:rPr>
              <w:t> </w:t>
            </w:r>
          </w:p>
        </w:tc>
      </w:tr>
      <w:tr w:rsidR="00534D3F" w:rsidRPr="003F4F3A" w:rsidTr="00534D3F">
        <w:trPr>
          <w:trHeight w:val="465"/>
        </w:trPr>
        <w:tc>
          <w:tcPr>
            <w:tcW w:w="8095"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3F4F3A" w:rsidRDefault="00534D3F" w:rsidP="00534D3F">
            <w:pPr>
              <w:spacing w:before="100" w:beforeAutospacing="1" w:after="100" w:afterAutospacing="1" w:line="240" w:lineRule="auto"/>
              <w:rPr>
                <w:rFonts w:ascii="Times New Roman" w:eastAsia="Times New Roman" w:hAnsi="Times New Roman" w:cs="Times New Roman"/>
                <w:sz w:val="20"/>
                <w:szCs w:val="20"/>
                <w:highlight w:val="yellow"/>
                <w:lang w:eastAsia="pt-BR"/>
              </w:rPr>
            </w:pPr>
            <w:r w:rsidRPr="003F4F3A">
              <w:rPr>
                <w:rFonts w:ascii="Times New Roman" w:eastAsia="Times New Roman" w:hAnsi="Times New Roman" w:cs="Times New Roman"/>
                <w:b/>
                <w:sz w:val="20"/>
                <w:szCs w:val="20"/>
                <w:highlight w:val="yellow"/>
                <w:lang w:eastAsia="pt-BR"/>
              </w:rPr>
              <w:t>Nota 2:</w:t>
            </w:r>
            <w:r w:rsidRPr="003F4F3A">
              <w:rPr>
                <w:rFonts w:ascii="Times New Roman" w:eastAsia="Times New Roman" w:hAnsi="Times New Roman" w:cs="Times New Roman"/>
                <w:sz w:val="20"/>
                <w:szCs w:val="20"/>
                <w:highlight w:val="yellow"/>
                <w:lang w:eastAsia="pt-BR"/>
              </w:rPr>
              <w:t xml:space="preserve"> Deverão ser observados os seguintes limites para pagamento da taxa mensal prevista no item 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3F4F3A" w:rsidRDefault="00534D3F" w:rsidP="00534D3F">
            <w:pPr>
              <w:spacing w:before="100" w:beforeAutospacing="1" w:after="100" w:afterAutospacing="1" w:line="240" w:lineRule="auto"/>
              <w:rPr>
                <w:rFonts w:ascii="Times New Roman" w:eastAsia="Times New Roman" w:hAnsi="Times New Roman" w:cs="Times New Roman"/>
                <w:sz w:val="20"/>
                <w:szCs w:val="20"/>
                <w:highlight w:val="yellow"/>
                <w:lang w:eastAsia="pt-BR"/>
              </w:rPr>
            </w:pPr>
            <w:r w:rsidRPr="003F4F3A">
              <w:rPr>
                <w:rFonts w:ascii="Times New Roman" w:eastAsia="Times New Roman" w:hAnsi="Times New Roman" w:cs="Times New Roman"/>
                <w:sz w:val="20"/>
                <w:szCs w:val="20"/>
                <w:highlight w:val="yellow"/>
                <w:lang w:eastAsia="pt-BR"/>
              </w:rPr>
              <w:t> </w:t>
            </w:r>
          </w:p>
        </w:tc>
      </w:tr>
      <w:tr w:rsidR="00534D3F" w:rsidRPr="003F4F3A" w:rsidTr="00534D3F">
        <w:trPr>
          <w:trHeight w:val="903"/>
        </w:trPr>
        <w:tc>
          <w:tcPr>
            <w:tcW w:w="8095"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3F4F3A" w:rsidRDefault="00534D3F" w:rsidP="00534D3F">
            <w:pPr>
              <w:spacing w:before="100" w:beforeAutospacing="1" w:after="100" w:afterAutospacing="1" w:line="240" w:lineRule="auto"/>
              <w:rPr>
                <w:rFonts w:ascii="Times New Roman" w:eastAsia="Times New Roman" w:hAnsi="Times New Roman" w:cs="Times New Roman"/>
                <w:sz w:val="20"/>
                <w:szCs w:val="20"/>
                <w:highlight w:val="yellow"/>
                <w:lang w:eastAsia="pt-BR"/>
              </w:rPr>
            </w:pPr>
            <w:proofErr w:type="gramStart"/>
            <w:r w:rsidRPr="003F4F3A">
              <w:rPr>
                <w:rFonts w:ascii="Times New Roman" w:eastAsia="Times New Roman" w:hAnsi="Times New Roman" w:cs="Times New Roman"/>
                <w:b/>
                <w:sz w:val="20"/>
                <w:szCs w:val="20"/>
                <w:highlight w:val="yellow"/>
                <w:lang w:eastAsia="pt-BR"/>
              </w:rPr>
              <w:t>a)</w:t>
            </w:r>
            <w:r w:rsidRPr="003F4F3A">
              <w:rPr>
                <w:rFonts w:ascii="Times New Roman" w:eastAsia="Times New Roman" w:hAnsi="Times New Roman" w:cs="Times New Roman"/>
                <w:sz w:val="20"/>
                <w:szCs w:val="20"/>
                <w:highlight w:val="yellow"/>
                <w:lang w:eastAsia="pt-BR"/>
              </w:rPr>
              <w:t xml:space="preserve"> As</w:t>
            </w:r>
            <w:proofErr w:type="gramEnd"/>
            <w:r w:rsidRPr="003F4F3A">
              <w:rPr>
                <w:rFonts w:ascii="Times New Roman" w:eastAsia="Times New Roman" w:hAnsi="Times New Roman" w:cs="Times New Roman"/>
                <w:sz w:val="20"/>
                <w:szCs w:val="20"/>
                <w:highlight w:val="yellow"/>
                <w:lang w:eastAsia="pt-BR"/>
              </w:rPr>
              <w:t xml:space="preserve"> pessoas jurídicas que possuam estabelecimentos ou que tenham celebrado Contrato de Compra e Venda, Contrato de Concessão ou Contrato de Comodato de imóvel localizado no Polo Industrial de Camaçari (PIC) ou no Centro Industrial de Aratu (CIA), o limite de pagamento mensal será de R$53.345,00;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3F4F3A" w:rsidRDefault="00534D3F" w:rsidP="00534D3F">
            <w:pPr>
              <w:spacing w:before="100" w:beforeAutospacing="1" w:after="100" w:afterAutospacing="1" w:line="240" w:lineRule="auto"/>
              <w:rPr>
                <w:rFonts w:ascii="Times New Roman" w:eastAsia="Times New Roman" w:hAnsi="Times New Roman" w:cs="Times New Roman"/>
                <w:sz w:val="20"/>
                <w:szCs w:val="20"/>
                <w:highlight w:val="yellow"/>
                <w:lang w:eastAsia="pt-BR"/>
              </w:rPr>
            </w:pPr>
            <w:r w:rsidRPr="003F4F3A">
              <w:rPr>
                <w:rFonts w:ascii="Times New Roman" w:eastAsia="Times New Roman" w:hAnsi="Times New Roman" w:cs="Times New Roman"/>
                <w:sz w:val="20"/>
                <w:szCs w:val="20"/>
                <w:highlight w:val="yellow"/>
                <w:lang w:eastAsia="pt-BR"/>
              </w:rPr>
              <w:t> </w:t>
            </w:r>
          </w:p>
        </w:tc>
      </w:tr>
      <w:tr w:rsidR="00534D3F" w:rsidRPr="003F4F3A" w:rsidTr="00534D3F">
        <w:trPr>
          <w:trHeight w:val="790"/>
        </w:trPr>
        <w:tc>
          <w:tcPr>
            <w:tcW w:w="8095"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3F4F3A" w:rsidRDefault="00534D3F" w:rsidP="00534D3F">
            <w:pPr>
              <w:spacing w:before="100" w:beforeAutospacing="1" w:after="100" w:afterAutospacing="1" w:line="240" w:lineRule="auto"/>
              <w:rPr>
                <w:rFonts w:ascii="Times New Roman" w:eastAsia="Times New Roman" w:hAnsi="Times New Roman" w:cs="Times New Roman"/>
                <w:sz w:val="20"/>
                <w:szCs w:val="20"/>
                <w:highlight w:val="yellow"/>
                <w:lang w:eastAsia="pt-BR"/>
              </w:rPr>
            </w:pPr>
            <w:proofErr w:type="gramStart"/>
            <w:r w:rsidRPr="003F4F3A">
              <w:rPr>
                <w:rFonts w:ascii="Times New Roman" w:eastAsia="Times New Roman" w:hAnsi="Times New Roman" w:cs="Times New Roman"/>
                <w:b/>
                <w:sz w:val="20"/>
                <w:szCs w:val="20"/>
                <w:highlight w:val="yellow"/>
                <w:lang w:eastAsia="pt-BR"/>
              </w:rPr>
              <w:t>b)</w:t>
            </w:r>
            <w:r w:rsidRPr="003F4F3A">
              <w:rPr>
                <w:rFonts w:ascii="Times New Roman" w:eastAsia="Times New Roman" w:hAnsi="Times New Roman" w:cs="Times New Roman"/>
                <w:sz w:val="20"/>
                <w:szCs w:val="20"/>
                <w:highlight w:val="yellow"/>
                <w:lang w:eastAsia="pt-BR"/>
              </w:rPr>
              <w:t xml:space="preserve"> As</w:t>
            </w:r>
            <w:proofErr w:type="gramEnd"/>
            <w:r w:rsidRPr="003F4F3A">
              <w:rPr>
                <w:rFonts w:ascii="Times New Roman" w:eastAsia="Times New Roman" w:hAnsi="Times New Roman" w:cs="Times New Roman"/>
                <w:sz w:val="20"/>
                <w:szCs w:val="20"/>
                <w:highlight w:val="yellow"/>
                <w:lang w:eastAsia="pt-BR"/>
              </w:rPr>
              <w:t xml:space="preserve"> pessoas jurídicas que possuam estabelecimentos ou que tenham celebrado Contrato de Compra e Venda, Contrato de Concessão ou Contrato de Comodato de imóvel localizado no Centro Industrial do </w:t>
            </w:r>
            <w:proofErr w:type="spellStart"/>
            <w:r w:rsidRPr="003F4F3A">
              <w:rPr>
                <w:rFonts w:ascii="Times New Roman" w:eastAsia="Times New Roman" w:hAnsi="Times New Roman" w:cs="Times New Roman"/>
                <w:sz w:val="20"/>
                <w:szCs w:val="20"/>
                <w:highlight w:val="yellow"/>
                <w:lang w:eastAsia="pt-BR"/>
              </w:rPr>
              <w:t>Subaé</w:t>
            </w:r>
            <w:proofErr w:type="spellEnd"/>
            <w:r w:rsidRPr="003F4F3A">
              <w:rPr>
                <w:rFonts w:ascii="Times New Roman" w:eastAsia="Times New Roman" w:hAnsi="Times New Roman" w:cs="Times New Roman"/>
                <w:sz w:val="20"/>
                <w:szCs w:val="20"/>
                <w:highlight w:val="yellow"/>
                <w:lang w:eastAsia="pt-BR"/>
              </w:rPr>
              <w:t xml:space="preserve"> (CIS), o limite de pagamento mensal será de R$10.700,00;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3F4F3A" w:rsidRDefault="00534D3F" w:rsidP="00534D3F">
            <w:pPr>
              <w:spacing w:before="100" w:beforeAutospacing="1" w:after="100" w:afterAutospacing="1" w:line="240" w:lineRule="auto"/>
              <w:rPr>
                <w:rFonts w:ascii="Times New Roman" w:eastAsia="Times New Roman" w:hAnsi="Times New Roman" w:cs="Times New Roman"/>
                <w:sz w:val="20"/>
                <w:szCs w:val="20"/>
                <w:highlight w:val="yellow"/>
                <w:lang w:eastAsia="pt-BR"/>
              </w:rPr>
            </w:pPr>
            <w:r w:rsidRPr="003F4F3A">
              <w:rPr>
                <w:rFonts w:ascii="Times New Roman" w:eastAsia="Times New Roman" w:hAnsi="Times New Roman" w:cs="Times New Roman"/>
                <w:sz w:val="20"/>
                <w:szCs w:val="20"/>
                <w:highlight w:val="yellow"/>
                <w:lang w:eastAsia="pt-BR"/>
              </w:rPr>
              <w:t> </w:t>
            </w:r>
          </w:p>
        </w:tc>
      </w:tr>
      <w:tr w:rsidR="00534D3F" w:rsidRPr="003F4F3A" w:rsidTr="00534D3F">
        <w:trPr>
          <w:trHeight w:val="990"/>
        </w:trPr>
        <w:tc>
          <w:tcPr>
            <w:tcW w:w="8095"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3F4F3A" w:rsidRDefault="00534D3F" w:rsidP="00534D3F">
            <w:pPr>
              <w:spacing w:before="100" w:beforeAutospacing="1" w:after="100" w:afterAutospacing="1" w:line="240" w:lineRule="auto"/>
              <w:rPr>
                <w:rFonts w:ascii="Times New Roman" w:eastAsia="Times New Roman" w:hAnsi="Times New Roman" w:cs="Times New Roman"/>
                <w:sz w:val="20"/>
                <w:szCs w:val="20"/>
                <w:highlight w:val="yellow"/>
                <w:lang w:eastAsia="pt-BR"/>
              </w:rPr>
            </w:pPr>
            <w:proofErr w:type="gramStart"/>
            <w:r w:rsidRPr="003F4F3A">
              <w:rPr>
                <w:rFonts w:ascii="Times New Roman" w:eastAsia="Times New Roman" w:hAnsi="Times New Roman" w:cs="Times New Roman"/>
                <w:b/>
                <w:sz w:val="20"/>
                <w:szCs w:val="20"/>
                <w:highlight w:val="yellow"/>
                <w:lang w:eastAsia="pt-BR"/>
              </w:rPr>
              <w:t>c)</w:t>
            </w:r>
            <w:r w:rsidRPr="003F4F3A">
              <w:rPr>
                <w:rFonts w:ascii="Times New Roman" w:eastAsia="Times New Roman" w:hAnsi="Times New Roman" w:cs="Times New Roman"/>
                <w:sz w:val="20"/>
                <w:szCs w:val="20"/>
                <w:highlight w:val="yellow"/>
                <w:lang w:eastAsia="pt-BR"/>
              </w:rPr>
              <w:t xml:space="preserve"> As</w:t>
            </w:r>
            <w:proofErr w:type="gramEnd"/>
            <w:r w:rsidRPr="003F4F3A">
              <w:rPr>
                <w:rFonts w:ascii="Times New Roman" w:eastAsia="Times New Roman" w:hAnsi="Times New Roman" w:cs="Times New Roman"/>
                <w:sz w:val="20"/>
                <w:szCs w:val="20"/>
                <w:highlight w:val="yellow"/>
                <w:lang w:eastAsia="pt-BR"/>
              </w:rPr>
              <w:t xml:space="preserve"> pessoas jurídicas que possuam estabelecimentos ou que tenham celebrado Contrato de Compra e Venda, Contrato de Concessão ou Contrato de Comodato de imóvel localizado nos demais distritos industriais geridos pela SUDIC, o limite de pagamento mensal será de R$5.334,00.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3F4F3A" w:rsidRDefault="00534D3F" w:rsidP="00534D3F">
            <w:pPr>
              <w:spacing w:before="100" w:beforeAutospacing="1" w:after="100" w:afterAutospacing="1" w:line="240" w:lineRule="auto"/>
              <w:rPr>
                <w:rFonts w:ascii="Times New Roman" w:eastAsia="Times New Roman" w:hAnsi="Times New Roman" w:cs="Times New Roman"/>
                <w:sz w:val="20"/>
                <w:szCs w:val="20"/>
                <w:highlight w:val="yellow"/>
                <w:lang w:eastAsia="pt-BR"/>
              </w:rPr>
            </w:pPr>
            <w:r w:rsidRPr="003F4F3A">
              <w:rPr>
                <w:rFonts w:ascii="Times New Roman" w:eastAsia="Times New Roman" w:hAnsi="Times New Roman" w:cs="Times New Roman"/>
                <w:sz w:val="20"/>
                <w:szCs w:val="20"/>
                <w:highlight w:val="yellow"/>
                <w:lang w:eastAsia="pt-BR"/>
              </w:rPr>
              <w:t> </w:t>
            </w:r>
          </w:p>
        </w:tc>
      </w:tr>
      <w:tr w:rsidR="00534D3F" w:rsidRPr="003F4F3A" w:rsidTr="00534D3F">
        <w:trPr>
          <w:trHeight w:val="1046"/>
        </w:trPr>
        <w:tc>
          <w:tcPr>
            <w:tcW w:w="8095"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3F4F3A" w:rsidRDefault="00534D3F" w:rsidP="00534D3F">
            <w:pPr>
              <w:spacing w:before="100" w:beforeAutospacing="1" w:after="100" w:afterAutospacing="1" w:line="240" w:lineRule="auto"/>
              <w:rPr>
                <w:rFonts w:ascii="Times New Roman" w:eastAsia="Times New Roman" w:hAnsi="Times New Roman" w:cs="Times New Roman"/>
                <w:sz w:val="20"/>
                <w:szCs w:val="20"/>
                <w:highlight w:val="yellow"/>
                <w:lang w:eastAsia="pt-BR"/>
              </w:rPr>
            </w:pPr>
            <w:r w:rsidRPr="003F4F3A">
              <w:rPr>
                <w:rFonts w:ascii="Times New Roman" w:eastAsia="Times New Roman" w:hAnsi="Times New Roman" w:cs="Times New Roman"/>
                <w:b/>
                <w:sz w:val="20"/>
                <w:szCs w:val="20"/>
                <w:highlight w:val="yellow"/>
                <w:lang w:eastAsia="pt-BR"/>
              </w:rPr>
              <w:t>Nota 3:</w:t>
            </w:r>
            <w:r w:rsidRPr="003F4F3A">
              <w:rPr>
                <w:rFonts w:ascii="Times New Roman" w:eastAsia="Times New Roman" w:hAnsi="Times New Roman" w:cs="Times New Roman"/>
                <w:sz w:val="20"/>
                <w:szCs w:val="20"/>
                <w:highlight w:val="yellow"/>
                <w:lang w:eastAsia="pt-BR"/>
              </w:rPr>
              <w:t xml:space="preserve"> O valor por m2 de área ocupada para cada distrito industrial individualmente considerado poderá ser revisto por Decreto, por iniciativa motivada do Conselho Deliberativo do Fundo Estadual de Manutenção das Áreas Industriais da SUDIC - FUNEDIC, cuja revisão se dará no mês de abril de cada ano.</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3F4F3A" w:rsidRDefault="00534D3F" w:rsidP="00534D3F">
            <w:pPr>
              <w:spacing w:before="100" w:beforeAutospacing="1" w:after="100" w:afterAutospacing="1" w:line="240" w:lineRule="auto"/>
              <w:rPr>
                <w:rFonts w:ascii="Times New Roman" w:eastAsia="Times New Roman" w:hAnsi="Times New Roman" w:cs="Times New Roman"/>
                <w:sz w:val="20"/>
                <w:szCs w:val="20"/>
                <w:highlight w:val="yellow"/>
                <w:lang w:eastAsia="pt-BR"/>
              </w:rPr>
            </w:pPr>
            <w:r w:rsidRPr="003F4F3A">
              <w:rPr>
                <w:rFonts w:ascii="Times New Roman" w:eastAsia="Times New Roman" w:hAnsi="Times New Roman" w:cs="Times New Roman"/>
                <w:sz w:val="20"/>
                <w:szCs w:val="20"/>
                <w:highlight w:val="yellow"/>
                <w:lang w:eastAsia="pt-BR"/>
              </w:rPr>
              <w:t> </w:t>
            </w:r>
          </w:p>
        </w:tc>
      </w:tr>
      <w:tr w:rsidR="00534D3F" w:rsidRPr="003F4F3A" w:rsidTr="00534D3F">
        <w:trPr>
          <w:trHeight w:val="565"/>
        </w:trPr>
        <w:tc>
          <w:tcPr>
            <w:tcW w:w="8095"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3F4F3A" w:rsidRDefault="00534D3F" w:rsidP="00534D3F">
            <w:pPr>
              <w:spacing w:before="100" w:beforeAutospacing="1" w:after="100" w:afterAutospacing="1" w:line="240" w:lineRule="auto"/>
              <w:rPr>
                <w:rFonts w:ascii="Times New Roman" w:eastAsia="Times New Roman" w:hAnsi="Times New Roman" w:cs="Times New Roman"/>
                <w:sz w:val="20"/>
                <w:szCs w:val="20"/>
                <w:highlight w:val="yellow"/>
                <w:lang w:eastAsia="pt-BR"/>
              </w:rPr>
            </w:pPr>
            <w:r w:rsidRPr="003F4F3A">
              <w:rPr>
                <w:rFonts w:ascii="Times New Roman" w:eastAsia="Times New Roman" w:hAnsi="Times New Roman" w:cs="Times New Roman"/>
                <w:b/>
                <w:sz w:val="20"/>
                <w:szCs w:val="20"/>
                <w:highlight w:val="yellow"/>
                <w:lang w:eastAsia="pt-BR"/>
              </w:rPr>
              <w:t>Nota 4:</w:t>
            </w:r>
            <w:r w:rsidRPr="003F4F3A">
              <w:rPr>
                <w:rFonts w:ascii="Times New Roman" w:eastAsia="Times New Roman" w:hAnsi="Times New Roman" w:cs="Times New Roman"/>
                <w:sz w:val="20"/>
                <w:szCs w:val="20"/>
                <w:highlight w:val="yellow"/>
                <w:lang w:eastAsia="pt-BR"/>
              </w:rPr>
              <w:t xml:space="preserve"> O valor por m2 será sempre calculado considerando-se a área total do imóvel, não incidindo nova cobrança quando houver </w:t>
            </w:r>
            <w:proofErr w:type="spellStart"/>
            <w:r w:rsidRPr="003F4F3A">
              <w:rPr>
                <w:rFonts w:ascii="Times New Roman" w:eastAsia="Times New Roman" w:hAnsi="Times New Roman" w:cs="Times New Roman"/>
                <w:sz w:val="20"/>
                <w:szCs w:val="20"/>
                <w:highlight w:val="yellow"/>
                <w:lang w:eastAsia="pt-BR"/>
              </w:rPr>
              <w:t>sub-locação</w:t>
            </w:r>
            <w:proofErr w:type="spellEnd"/>
            <w:r w:rsidRPr="003F4F3A">
              <w:rPr>
                <w:rFonts w:ascii="Times New Roman" w:eastAsia="Times New Roman" w:hAnsi="Times New Roman" w:cs="Times New Roman"/>
                <w:sz w:val="20"/>
                <w:szCs w:val="20"/>
                <w:highlight w:val="yellow"/>
                <w:lang w:eastAsia="pt-BR"/>
              </w:rPr>
              <w:t xml:space="preserve"> de parte da área já tributada.".</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4D3F" w:rsidRPr="003F4F3A" w:rsidRDefault="00534D3F" w:rsidP="00534D3F">
            <w:pPr>
              <w:spacing w:before="100" w:beforeAutospacing="1" w:after="100" w:afterAutospacing="1" w:line="240" w:lineRule="auto"/>
              <w:rPr>
                <w:rFonts w:ascii="Times New Roman" w:eastAsia="Times New Roman" w:hAnsi="Times New Roman" w:cs="Times New Roman"/>
                <w:sz w:val="20"/>
                <w:szCs w:val="20"/>
                <w:highlight w:val="yellow"/>
                <w:lang w:eastAsia="pt-BR"/>
              </w:rPr>
            </w:pPr>
            <w:r w:rsidRPr="003F4F3A">
              <w:rPr>
                <w:rFonts w:ascii="Times New Roman" w:eastAsia="Times New Roman" w:hAnsi="Times New Roman" w:cs="Times New Roman"/>
                <w:sz w:val="20"/>
                <w:szCs w:val="20"/>
                <w:highlight w:val="yellow"/>
                <w:lang w:eastAsia="pt-BR"/>
              </w:rPr>
              <w:t> </w:t>
            </w:r>
          </w:p>
        </w:tc>
      </w:tr>
    </w:tbl>
    <w:p w:rsidR="00534D3F" w:rsidRPr="00534D3F" w:rsidRDefault="00534D3F" w:rsidP="00534D3F">
      <w:pPr>
        <w:shd w:val="clear" w:color="auto" w:fill="FFFFFF"/>
        <w:spacing w:before="100" w:beforeAutospacing="1" w:after="100" w:afterAutospacing="1" w:line="240" w:lineRule="auto"/>
        <w:rPr>
          <w:rFonts w:ascii="Times New Roman" w:eastAsia="Times New Roman" w:hAnsi="Times New Roman" w:cs="Times New Roman"/>
          <w:sz w:val="27"/>
          <w:szCs w:val="27"/>
          <w:lang w:eastAsia="pt-BR"/>
        </w:rPr>
      </w:pPr>
    </w:p>
    <w:p w:rsidR="00E2197D" w:rsidRDefault="00E2197D"/>
    <w:sectPr w:rsidR="00E219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3F"/>
    <w:rsid w:val="003F4F3A"/>
    <w:rsid w:val="0040186D"/>
    <w:rsid w:val="00521464"/>
    <w:rsid w:val="00534D3F"/>
    <w:rsid w:val="00A64C0E"/>
    <w:rsid w:val="00BA3603"/>
    <w:rsid w:val="00CE06F1"/>
    <w:rsid w:val="00E2197D"/>
    <w:rsid w:val="00F429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2E22BBB-4F8A-4B1F-BD37-99B3C752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77941">
      <w:bodyDiv w:val="1"/>
      <w:marLeft w:val="0"/>
      <w:marRight w:val="0"/>
      <w:marTop w:val="0"/>
      <w:marBottom w:val="0"/>
      <w:divBdr>
        <w:top w:val="none" w:sz="0" w:space="0" w:color="auto"/>
        <w:left w:val="none" w:sz="0" w:space="0" w:color="auto"/>
        <w:bottom w:val="none" w:sz="0" w:space="0" w:color="auto"/>
        <w:right w:val="none" w:sz="0" w:space="0" w:color="auto"/>
      </w:divBdr>
      <w:divsChild>
        <w:div w:id="2005551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7562</Words>
  <Characters>40841</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Cinthia Maria de Freitas</dc:creator>
  <cp:keywords/>
  <dc:description/>
  <cp:lastModifiedBy>Cinthia Maria de Freitas</cp:lastModifiedBy>
  <cp:revision>4</cp:revision>
  <dcterms:created xsi:type="dcterms:W3CDTF">2016-12-27T14:56:00Z</dcterms:created>
  <dcterms:modified xsi:type="dcterms:W3CDTF">2016-12-27T16:11:00Z</dcterms:modified>
</cp:coreProperties>
</file>